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3" Type="http://schemas.openxmlformats.org/package/2006/relationships/metadata/core-properties" Target="docProps/core.xml"/><Relationship Id="rId4" Type="http://schemas.openxmlformats.org/officeDocument/2006/relationships/extended-properties" Target="docProps/app.xml"/><Relationship Id="rId2" Type="http://schemas.openxmlformats.org/officeDocument/2006/relationships/custom-properties" Target="docProps/custom.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body>
    <w:p>
      <w:pPr>
        <w:pStyle w:val="BodyText"/>
        <w:spacing w:line="252" w:lineRule="auto"/>
        <w:rPr/>
      </w:pPr>
      <w:r/>
    </w:p>
    <w:p>
      <w:pPr>
        <w:pStyle w:val="BodyText"/>
        <w:spacing w:line="252" w:lineRule="auto"/>
        <w:rPr/>
      </w:pPr>
      <w:r/>
    </w:p>
    <w:p>
      <w:pPr>
        <w:pStyle w:val="BodyText"/>
        <w:spacing w:line="252"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spacing w:before="179" w:line="225" w:lineRule="auto"/>
        <w:jc w:val="right"/>
        <w:rPr>
          <w:rFonts w:ascii="SimHei" w:hAnsi="SimHei" w:eastAsia="SimHei" w:cs="SimHei"/>
          <w:sz w:val="55"/>
          <w:szCs w:val="55"/>
        </w:rPr>
      </w:pPr>
      <w:r>
        <w:rPr>
          <w:rFonts w:ascii="SimHei" w:hAnsi="SimHei" w:eastAsia="SimHei" w:cs="SimHei"/>
          <w:sz w:val="55"/>
          <w:szCs w:val="55"/>
          <w:b/>
          <w:bCs/>
          <w:spacing w:val="-3"/>
        </w:rPr>
        <w:t>黑龙江省经营主体公共信用信息报告</w:t>
      </w:r>
    </w:p>
    <w:p>
      <w:pPr>
        <w:ind w:left="1428"/>
        <w:spacing w:before="235" w:line="224" w:lineRule="auto"/>
        <w:rPr>
          <w:rFonts w:ascii="SimHei" w:hAnsi="SimHei" w:eastAsia="SimHei" w:cs="SimHei"/>
          <w:sz w:val="55"/>
          <w:szCs w:val="55"/>
        </w:rPr>
      </w:pPr>
      <w:r>
        <w:rPr>
          <w:rFonts w:ascii="SimHei" w:hAnsi="SimHei" w:eastAsia="SimHei" w:cs="SimHei"/>
          <w:sz w:val="55"/>
          <w:szCs w:val="55"/>
          <w:b/>
          <w:bCs/>
          <w:spacing w:val="-8"/>
        </w:rPr>
        <w:t>（有无违法违规证明版）</w:t>
      </w:r>
    </w:p>
    <w:p>
      <w:pPr>
        <w:pStyle w:val="BodyText"/>
        <w:spacing w:line="287" w:lineRule="auto"/>
        <w:rPr/>
      </w:pPr>
      <w:r/>
    </w:p>
    <w:p>
      <w:pPr>
        <w:pStyle w:val="BodyText"/>
        <w:spacing w:line="287" w:lineRule="auto"/>
        <w:rPr/>
      </w:pPr>
      <w:r/>
    </w:p>
    <w:p>
      <w:pPr>
        <w:pStyle w:val="BodyText"/>
        <w:spacing w:line="287" w:lineRule="auto"/>
        <w:rPr/>
      </w:pPr>
      <w:r/>
    </w:p>
    <w:p>
      <w:pPr>
        <w:ind w:left="3326"/>
        <w:spacing w:before="179" w:line="225" w:lineRule="auto"/>
        <w:rPr>
          <w:rFonts w:ascii="SimHei" w:hAnsi="SimHei" w:eastAsia="SimHei" w:cs="SimHei"/>
          <w:sz w:val="55"/>
          <w:szCs w:val="55"/>
        </w:rPr>
      </w:pPr>
      <w:r>
        <w:rPr>
          <w:rFonts w:ascii="SimHei" w:hAnsi="SimHei" w:eastAsia="SimHei" w:cs="SimHei"/>
          <w:sz w:val="55"/>
          <w:szCs w:val="55"/>
          <w:b/>
          <w:bCs/>
          <w:spacing w:val="-6"/>
        </w:rPr>
        <w:t>操作指南</w:t>
      </w:r>
    </w:p>
    <w:p>
      <w:pPr>
        <w:pStyle w:val="BodyText"/>
        <w:spacing w:line="247" w:lineRule="auto"/>
        <w:rPr/>
      </w:pPr>
      <w:r/>
    </w:p>
    <w:p>
      <w:pPr>
        <w:pStyle w:val="BodyText"/>
        <w:spacing w:line="247" w:lineRule="auto"/>
        <w:rPr/>
      </w:pPr>
      <w:r/>
    </w:p>
    <w:p>
      <w:pPr>
        <w:pStyle w:val="BodyText"/>
        <w:spacing w:line="247" w:lineRule="auto"/>
        <w:rPr/>
      </w:pPr>
      <w:r/>
    </w:p>
    <w:p>
      <w:pPr>
        <w:pStyle w:val="BodyText"/>
        <w:spacing w:line="247" w:lineRule="auto"/>
        <w:rPr/>
      </w:pPr>
      <w:r/>
    </w:p>
    <w:p>
      <w:pPr>
        <w:pStyle w:val="BodyText"/>
        <w:spacing w:line="247" w:lineRule="auto"/>
        <w:rPr/>
      </w:pPr>
      <w:r/>
    </w:p>
    <w:p>
      <w:pPr>
        <w:pStyle w:val="BodyText"/>
        <w:spacing w:line="247" w:lineRule="auto"/>
        <w:rPr/>
      </w:pPr>
      <w:r/>
    </w:p>
    <w:p>
      <w:pPr>
        <w:pStyle w:val="BodyText"/>
        <w:spacing w:line="247" w:lineRule="auto"/>
        <w:rPr/>
      </w:pPr>
      <w:r/>
    </w:p>
    <w:p>
      <w:pPr>
        <w:pStyle w:val="BodyText"/>
        <w:spacing w:line="247" w:lineRule="auto"/>
        <w:rPr/>
      </w:pPr>
      <w:r/>
    </w:p>
    <w:p>
      <w:pPr>
        <w:pStyle w:val="BodyText"/>
        <w:spacing w:line="247" w:lineRule="auto"/>
        <w:rPr/>
      </w:pPr>
      <w:r/>
    </w:p>
    <w:p>
      <w:pPr>
        <w:pStyle w:val="BodyText"/>
        <w:spacing w:line="247" w:lineRule="auto"/>
        <w:rPr/>
      </w:pPr>
      <w:r/>
    </w:p>
    <w:p>
      <w:pPr>
        <w:pStyle w:val="BodyText"/>
        <w:spacing w:line="247" w:lineRule="auto"/>
        <w:rPr/>
      </w:pPr>
      <w:r/>
    </w:p>
    <w:p>
      <w:pPr>
        <w:pStyle w:val="BodyText"/>
        <w:spacing w:line="247" w:lineRule="auto"/>
        <w:rPr/>
      </w:pPr>
      <w:r/>
    </w:p>
    <w:p>
      <w:pPr>
        <w:pStyle w:val="BodyText"/>
        <w:spacing w:line="247" w:lineRule="auto"/>
        <w:rPr/>
      </w:pPr>
      <w: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8" w:lineRule="auto"/>
        <w:rPr/>
      </w:pPr>
      <w:r/>
    </w:p>
    <w:p>
      <w:pPr>
        <w:ind w:left="3409"/>
        <w:spacing w:before="114" w:line="228" w:lineRule="auto"/>
        <w:rPr>
          <w:rFonts w:ascii="SimHei" w:hAnsi="SimHei" w:eastAsia="SimHei" w:cs="SimHei"/>
          <w:sz w:val="35"/>
          <w:szCs w:val="35"/>
        </w:rPr>
      </w:pPr>
      <w:r>
        <w:rPr>
          <w:rFonts w:ascii="Times New Roman" w:hAnsi="Times New Roman" w:eastAsia="Times New Roman" w:cs="Times New Roman"/>
          <w:sz w:val="35"/>
          <w:szCs w:val="35"/>
          <w:b/>
          <w:bCs/>
          <w:spacing w:val="-1"/>
        </w:rPr>
        <w:t>2025 </w:t>
      </w:r>
      <w:r>
        <w:rPr>
          <w:rFonts w:ascii="SimHei" w:hAnsi="SimHei" w:eastAsia="SimHei" w:cs="SimHei"/>
          <w:sz w:val="35"/>
          <w:szCs w:val="35"/>
          <w:b/>
          <w:bCs/>
          <w:spacing w:val="-1"/>
        </w:rPr>
        <w:t>年</w:t>
      </w:r>
      <w:r>
        <w:rPr>
          <w:rFonts w:ascii="SimHei" w:hAnsi="SimHei" w:eastAsia="SimHei" w:cs="SimHei"/>
          <w:sz w:val="35"/>
          <w:szCs w:val="35"/>
          <w:spacing w:val="-82"/>
        </w:rPr>
        <w:t xml:space="preserve"> </w:t>
      </w:r>
      <w:r>
        <w:rPr>
          <w:rFonts w:ascii="Times New Roman" w:hAnsi="Times New Roman" w:eastAsia="Times New Roman" w:cs="Times New Roman"/>
          <w:sz w:val="35"/>
          <w:szCs w:val="35"/>
          <w:b/>
          <w:bCs/>
          <w:spacing w:val="-1"/>
        </w:rPr>
        <w:t>09</w:t>
      </w:r>
      <w:r>
        <w:rPr>
          <w:rFonts w:ascii="Times New Roman" w:hAnsi="Times New Roman" w:eastAsia="Times New Roman" w:cs="Times New Roman"/>
          <w:sz w:val="35"/>
          <w:szCs w:val="35"/>
          <w:b/>
          <w:bCs/>
          <w:spacing w:val="19"/>
        </w:rPr>
        <w:t xml:space="preserve"> </w:t>
      </w:r>
      <w:r>
        <w:rPr>
          <w:rFonts w:ascii="SimHei" w:hAnsi="SimHei" w:eastAsia="SimHei" w:cs="SimHei"/>
          <w:sz w:val="35"/>
          <w:szCs w:val="35"/>
          <w:b/>
          <w:bCs/>
          <w:spacing w:val="-1"/>
        </w:rPr>
        <w:t>月</w:t>
      </w:r>
    </w:p>
    <w:p>
      <w:pPr>
        <w:spacing w:line="228" w:lineRule="auto"/>
        <w:sectPr>
          <w:pgSz w:w="11907" w:h="16840"/>
          <w:pgMar w:top="1431" w:right="1460" w:bottom="0" w:left="1596" w:header="0" w:footer="0" w:gutter="0"/>
        </w:sectPr>
        <w:rPr>
          <w:rFonts w:ascii="SimHei" w:hAnsi="SimHei" w:eastAsia="SimHei" w:cs="SimHei"/>
          <w:sz w:val="35"/>
          <w:szCs w:val="35"/>
        </w:rPr>
      </w:pPr>
    </w:p>
    <w:p>
      <w:pPr>
        <w:pStyle w:val="BodyText"/>
        <w:spacing w:line="278" w:lineRule="auto"/>
        <w:rPr/>
      </w:pPr>
      <w:r/>
    </w:p>
    <w:p>
      <w:pPr>
        <w:pStyle w:val="BodyText"/>
        <w:spacing w:line="278" w:lineRule="auto"/>
        <w:rPr/>
      </w:pPr>
      <w:r/>
    </w:p>
    <w:sdt>
      <w:sdtPr>
        <w:rPr>
          <w:rFonts w:ascii="SimHei" w:hAnsi="SimHei" w:eastAsia="SimHei" w:cs="SimHei"/>
          <w:sz w:val="31"/>
          <w:szCs w:val="31"/>
        </w:rPr>
        <w:docPartObj>
          <w:docPartGallery w:val="Table of Contents"/>
          <w:docPartUnique/>
        </w:docPartObj>
      </w:sdtPr>
      <w:sdtEndPr>
        <w:rPr>
          <w:rFonts w:ascii="Times New Roman" w:hAnsi="Times New Roman" w:eastAsia="Times New Roman" w:cs="Times New Roman"/>
          <w:sz w:val="24"/>
          <w:szCs w:val="24"/>
          <w:position w:val="1"/>
        </w:rPr>
      </w:sdtEndPr>
      <w:sdtContent>
        <w:p>
          <w:pPr>
            <w:ind w:left="4167"/>
            <w:spacing w:before="100" w:line="227" w:lineRule="auto"/>
            <w:rPr>
              <w:rFonts w:ascii="SimHei" w:hAnsi="SimHei" w:eastAsia="SimHei" w:cs="SimHei"/>
              <w:sz w:val="31"/>
              <w:szCs w:val="31"/>
            </w:rPr>
          </w:pPr>
          <w:r>
            <w:rPr>
              <w:rFonts w:ascii="SimHei" w:hAnsi="SimHei" w:eastAsia="SimHei" w:cs="SimHei"/>
              <w:sz w:val="31"/>
              <w:szCs w:val="31"/>
              <w:b/>
              <w:bCs/>
              <w:spacing w:val="-16"/>
            </w:rPr>
            <w:t>目</w:t>
          </w:r>
          <w:r>
            <w:rPr>
              <w:rFonts w:ascii="SimHei" w:hAnsi="SimHei" w:eastAsia="SimHei" w:cs="SimHei"/>
              <w:sz w:val="31"/>
              <w:szCs w:val="31"/>
              <w:spacing w:val="-16"/>
            </w:rPr>
            <w:t xml:space="preserve">    </w:t>
          </w:r>
          <w:r>
            <w:rPr>
              <w:rFonts w:ascii="SimHei" w:hAnsi="SimHei" w:eastAsia="SimHei" w:cs="SimHei"/>
              <w:sz w:val="31"/>
              <w:szCs w:val="31"/>
              <w:b/>
              <w:bCs/>
              <w:spacing w:val="-16"/>
            </w:rPr>
            <w:t>录</w:t>
          </w:r>
        </w:p>
        <w:p>
          <w:pPr>
            <w:pStyle w:val="BodyText"/>
            <w:spacing w:line="302" w:lineRule="auto"/>
            <w:rPr/>
          </w:pPr>
          <w:r/>
        </w:p>
        <w:p>
          <w:pPr>
            <w:pStyle w:val="BodyText"/>
            <w:spacing w:line="302" w:lineRule="auto"/>
            <w:rPr/>
          </w:pPr>
          <w:r/>
        </w:p>
        <w:p>
          <w:pPr>
            <w:pStyle w:val="BodyText"/>
            <w:spacing w:line="303" w:lineRule="auto"/>
            <w:rPr/>
          </w:pPr>
          <w:r/>
        </w:p>
        <w:p>
          <w:pPr>
            <w:ind w:left="147"/>
            <w:spacing w:before="78" w:line="315" w:lineRule="exact"/>
            <w:tabs>
              <w:tab w:val="right" w:leader="dot" w:pos="9639"/>
            </w:tabs>
            <w:rPr>
              <w:rFonts w:ascii="Times New Roman" w:hAnsi="Times New Roman" w:eastAsia="Times New Roman" w:cs="Times New Roman"/>
              <w:sz w:val="24"/>
              <w:szCs w:val="24"/>
            </w:rPr>
          </w:pPr>
          <w:hyperlink w:history="true" w:anchor="bookmark1">
            <w:r>
              <w:rPr>
                <w:rFonts w:ascii="SimHei" w:hAnsi="SimHei" w:eastAsia="SimHei" w:cs="SimHei"/>
                <w:sz w:val="24"/>
                <w:szCs w:val="24"/>
                <w:spacing w:val="-6"/>
                <w:position w:val="1"/>
              </w:rPr>
              <w:t>1</w:t>
            </w:r>
            <w:r>
              <w:rPr>
                <w:rFonts w:ascii="SimHei" w:hAnsi="SimHei" w:eastAsia="SimHei" w:cs="SimHei"/>
                <w:sz w:val="24"/>
                <w:szCs w:val="24"/>
                <w:spacing w:val="8"/>
                <w:position w:val="1"/>
              </w:rPr>
              <w:t xml:space="preserve"> </w:t>
            </w:r>
            <w:r>
              <w:rPr>
                <w:rFonts w:ascii="SimSun" w:hAnsi="SimSun" w:eastAsia="SimSun" w:cs="SimSun"/>
                <w:sz w:val="24"/>
                <w:szCs w:val="24"/>
                <w:spacing w:val="-6"/>
                <w:position w:val="1"/>
              </w:rPr>
              <w:t>操作说明</w:t>
            </w:r>
            <w:r>
              <w:rPr>
                <w:rFonts w:ascii="SimSun" w:hAnsi="SimSun" w:eastAsia="SimSun" w:cs="SimSun"/>
                <w:sz w:val="24"/>
                <w:szCs w:val="24"/>
                <w:spacing w:val="-75"/>
                <w:position w:val="1"/>
              </w:rPr>
              <w:t xml:space="preserve"> </w:t>
            </w:r>
            <w:r>
              <w:rPr>
                <w:rFonts w:ascii="SimSun" w:hAnsi="SimSun" w:eastAsia="SimSun" w:cs="SimSun"/>
                <w:sz w:val="24"/>
                <w:szCs w:val="24"/>
                <w:position w:val="1"/>
              </w:rPr>
              <w:tab/>
            </w:r>
            <w:r>
              <w:rPr>
                <w:rFonts w:ascii="Times New Roman" w:hAnsi="Times New Roman" w:eastAsia="Times New Roman" w:cs="Times New Roman"/>
                <w:sz w:val="24"/>
                <w:szCs w:val="24"/>
                <w:spacing w:val="5"/>
                <w:position w:val="1"/>
              </w:rPr>
              <w:t>1</w:t>
            </w:r>
          </w:hyperlink>
        </w:p>
        <w:p>
          <w:pPr>
            <w:ind w:left="147"/>
            <w:spacing w:before="152" w:line="242" w:lineRule="auto"/>
            <w:tabs>
              <w:tab w:val="right" w:leader="dot" w:pos="9639"/>
            </w:tabs>
            <w:rPr>
              <w:rFonts w:ascii="Times New Roman" w:hAnsi="Times New Roman" w:eastAsia="Times New Roman" w:cs="Times New Roman"/>
              <w:sz w:val="24"/>
              <w:szCs w:val="24"/>
            </w:rPr>
          </w:pPr>
          <w:hyperlink w:history="true" w:anchor="bookmark2">
            <w:r>
              <w:rPr>
                <w:rFonts w:ascii="SimHei" w:hAnsi="SimHei" w:eastAsia="SimHei" w:cs="SimHei"/>
                <w:sz w:val="24"/>
                <w:szCs w:val="24"/>
                <w:spacing w:val="-6"/>
              </w:rPr>
              <w:t>1.1</w:t>
            </w:r>
            <w:r>
              <w:rPr>
                <w:rFonts w:ascii="SimHei" w:hAnsi="SimHei" w:eastAsia="SimHei" w:cs="SimHei"/>
                <w:sz w:val="24"/>
                <w:szCs w:val="24"/>
                <w:spacing w:val="19"/>
              </w:rPr>
              <w:t xml:space="preserve"> </w:t>
            </w:r>
            <w:r>
              <w:rPr>
                <w:rFonts w:ascii="SimSun" w:hAnsi="SimSun" w:eastAsia="SimSun" w:cs="SimSun"/>
                <w:sz w:val="24"/>
                <w:szCs w:val="24"/>
                <w:spacing w:val="-6"/>
              </w:rPr>
              <w:t>系统环境</w:t>
            </w:r>
            <w:r>
              <w:rPr>
                <w:rFonts w:ascii="SimSun" w:hAnsi="SimSun" w:eastAsia="SimSun" w:cs="SimSun"/>
                <w:sz w:val="24"/>
                <w:szCs w:val="24"/>
                <w:spacing w:val="-74"/>
              </w:rPr>
              <w:t xml:space="preserve"> </w:t>
            </w:r>
            <w:r>
              <w:rPr>
                <w:rFonts w:ascii="SimSun" w:hAnsi="SimSun" w:eastAsia="SimSun" w:cs="SimSun"/>
                <w:sz w:val="24"/>
                <w:szCs w:val="24"/>
              </w:rPr>
              <w:tab/>
            </w:r>
            <w:r>
              <w:rPr>
                <w:rFonts w:ascii="Times New Roman" w:hAnsi="Times New Roman" w:eastAsia="Times New Roman" w:cs="Times New Roman"/>
                <w:sz w:val="24"/>
                <w:szCs w:val="24"/>
                <w:spacing w:val="5"/>
              </w:rPr>
              <w:t>1</w:t>
            </w:r>
          </w:hyperlink>
        </w:p>
        <w:p>
          <w:pPr>
            <w:ind w:left="147"/>
            <w:spacing w:before="150" w:line="316" w:lineRule="exact"/>
            <w:tabs>
              <w:tab w:val="right" w:leader="dot" w:pos="9639"/>
            </w:tabs>
            <w:rPr>
              <w:rFonts w:ascii="Times New Roman" w:hAnsi="Times New Roman" w:eastAsia="Times New Roman" w:cs="Times New Roman"/>
              <w:sz w:val="24"/>
              <w:szCs w:val="24"/>
            </w:rPr>
          </w:pPr>
          <w:hyperlink w:history="true" w:anchor="bookmark3">
            <w:r>
              <w:rPr>
                <w:rFonts w:ascii="SimHei" w:hAnsi="SimHei" w:eastAsia="SimHei" w:cs="SimHei"/>
                <w:sz w:val="24"/>
                <w:szCs w:val="24"/>
                <w:spacing w:val="-2"/>
                <w:position w:val="1"/>
              </w:rPr>
              <w:t>1.2</w:t>
            </w:r>
            <w:r>
              <w:rPr>
                <w:rFonts w:ascii="SimHei" w:hAnsi="SimHei" w:eastAsia="SimHei" w:cs="SimHei"/>
                <w:sz w:val="24"/>
                <w:szCs w:val="24"/>
                <w:spacing w:val="-2"/>
                <w:position w:val="1"/>
              </w:rPr>
              <w:t xml:space="preserve"> </w:t>
            </w:r>
            <w:r>
              <w:rPr>
                <w:rFonts w:ascii="SimSun" w:hAnsi="SimSun" w:eastAsia="SimSun" w:cs="SimSun"/>
                <w:sz w:val="24"/>
                <w:szCs w:val="24"/>
                <w:spacing w:val="-2"/>
                <w:position w:val="1"/>
              </w:rPr>
              <w:t>信用报告替代有无违规证明系统</w:t>
            </w:r>
            <w:r>
              <w:rPr>
                <w:rFonts w:ascii="SimSun" w:hAnsi="SimSun" w:eastAsia="SimSun" w:cs="SimSun"/>
                <w:sz w:val="24"/>
                <w:szCs w:val="24"/>
                <w:spacing w:val="-61"/>
                <w:position w:val="1"/>
              </w:rPr>
              <w:t xml:space="preserve"> </w:t>
            </w:r>
            <w:r>
              <w:rPr>
                <w:rFonts w:ascii="SimSun" w:hAnsi="SimSun" w:eastAsia="SimSun" w:cs="SimSun"/>
                <w:sz w:val="24"/>
                <w:szCs w:val="24"/>
                <w:position w:val="1"/>
              </w:rPr>
              <w:tab/>
            </w:r>
            <w:r>
              <w:rPr>
                <w:rFonts w:ascii="Times New Roman" w:hAnsi="Times New Roman" w:eastAsia="Times New Roman" w:cs="Times New Roman"/>
                <w:sz w:val="24"/>
                <w:szCs w:val="24"/>
                <w:spacing w:val="5"/>
                <w:position w:val="1"/>
              </w:rPr>
              <w:t>1</w:t>
            </w:r>
          </w:hyperlink>
        </w:p>
        <w:p>
          <w:pPr>
            <w:ind w:left="147"/>
            <w:spacing w:before="153" w:line="242" w:lineRule="auto"/>
            <w:tabs>
              <w:tab w:val="right" w:leader="dot" w:pos="9639"/>
            </w:tabs>
            <w:rPr>
              <w:rFonts w:ascii="Times New Roman" w:hAnsi="Times New Roman" w:eastAsia="Times New Roman" w:cs="Times New Roman"/>
              <w:sz w:val="24"/>
              <w:szCs w:val="24"/>
            </w:rPr>
          </w:pPr>
          <w:hyperlink w:history="true" w:anchor="bookmark4">
            <w:r>
              <w:rPr>
                <w:rFonts w:ascii="SimHei" w:hAnsi="SimHei" w:eastAsia="SimHei" w:cs="SimHei"/>
                <w:sz w:val="24"/>
                <w:szCs w:val="24"/>
                <w:spacing w:val="-4"/>
              </w:rPr>
              <w:t>1.2.1</w:t>
            </w:r>
            <w:r>
              <w:rPr>
                <w:rFonts w:ascii="SimHei" w:hAnsi="SimHei" w:eastAsia="SimHei" w:cs="SimHei"/>
                <w:sz w:val="24"/>
                <w:szCs w:val="24"/>
                <w:spacing w:val="14"/>
              </w:rPr>
              <w:t xml:space="preserve"> </w:t>
            </w:r>
            <w:r>
              <w:rPr>
                <w:rFonts w:ascii="SimSun" w:hAnsi="SimSun" w:eastAsia="SimSun" w:cs="SimSun"/>
                <w:sz w:val="24"/>
                <w:szCs w:val="24"/>
                <w:spacing w:val="-4"/>
              </w:rPr>
              <w:t>系统登录</w:t>
            </w:r>
            <w:r>
              <w:rPr>
                <w:rFonts w:ascii="SimSun" w:hAnsi="SimSun" w:eastAsia="SimSun" w:cs="SimSun"/>
                <w:sz w:val="24"/>
                <w:szCs w:val="24"/>
                <w:spacing w:val="-75"/>
              </w:rPr>
              <w:t xml:space="preserve"> </w:t>
            </w:r>
            <w:r>
              <w:rPr>
                <w:rFonts w:ascii="SimSun" w:hAnsi="SimSun" w:eastAsia="SimSun" w:cs="SimSun"/>
                <w:sz w:val="24"/>
                <w:szCs w:val="24"/>
              </w:rPr>
              <w:tab/>
            </w:r>
            <w:r>
              <w:rPr>
                <w:rFonts w:ascii="Times New Roman" w:hAnsi="Times New Roman" w:eastAsia="Times New Roman" w:cs="Times New Roman"/>
                <w:sz w:val="24"/>
                <w:szCs w:val="24"/>
                <w:spacing w:val="5"/>
              </w:rPr>
              <w:t>1</w:t>
            </w:r>
          </w:hyperlink>
        </w:p>
        <w:p>
          <w:pPr>
            <w:ind w:left="147"/>
            <w:spacing w:before="150" w:line="359" w:lineRule="exact"/>
            <w:tabs>
              <w:tab w:val="right" w:leader="dot" w:pos="9639"/>
            </w:tabs>
            <w:rPr>
              <w:rFonts w:ascii="Times New Roman" w:hAnsi="Times New Roman" w:eastAsia="Times New Roman" w:cs="Times New Roman"/>
              <w:sz w:val="24"/>
              <w:szCs w:val="24"/>
            </w:rPr>
          </w:pPr>
          <w:hyperlink w:history="true" w:anchor="bookmark5">
            <w:r>
              <w:rPr>
                <w:rFonts w:ascii="SimHei" w:hAnsi="SimHei" w:eastAsia="SimHei" w:cs="SimHei"/>
                <w:sz w:val="24"/>
                <w:szCs w:val="24"/>
                <w:spacing w:val="-3"/>
                <w:position w:val="2"/>
              </w:rPr>
              <w:t>1.2.2</w:t>
            </w:r>
            <w:r>
              <w:rPr>
                <w:rFonts w:ascii="SimHei" w:hAnsi="SimHei" w:eastAsia="SimHei" w:cs="SimHei"/>
                <w:sz w:val="24"/>
                <w:szCs w:val="24"/>
                <w:spacing w:val="-3"/>
                <w:position w:val="2"/>
              </w:rPr>
              <w:t xml:space="preserve"> </w:t>
            </w:r>
            <w:r>
              <w:rPr>
                <w:rFonts w:ascii="SimSun" w:hAnsi="SimSun" w:eastAsia="SimSun" w:cs="SimSun"/>
                <w:sz w:val="24"/>
                <w:szCs w:val="24"/>
                <w:spacing w:val="-3"/>
                <w:position w:val="2"/>
              </w:rPr>
              <w:t>报告申请</w:t>
            </w:r>
            <w:r>
              <w:rPr>
                <w:rFonts w:ascii="SimSun" w:hAnsi="SimSun" w:eastAsia="SimSun" w:cs="SimSun"/>
                <w:sz w:val="24"/>
                <w:szCs w:val="24"/>
                <w:spacing w:val="-67"/>
                <w:position w:val="2"/>
              </w:rPr>
              <w:t xml:space="preserve"> </w:t>
            </w:r>
            <w:r>
              <w:rPr>
                <w:rFonts w:ascii="SimSun" w:hAnsi="SimSun" w:eastAsia="SimSun" w:cs="SimSun"/>
                <w:sz w:val="24"/>
                <w:szCs w:val="24"/>
                <w:position w:val="2"/>
              </w:rPr>
              <w:tab/>
            </w:r>
            <w:r>
              <w:rPr>
                <w:rFonts w:ascii="Times New Roman" w:hAnsi="Times New Roman" w:eastAsia="Times New Roman" w:cs="Times New Roman"/>
                <w:sz w:val="24"/>
                <w:szCs w:val="24"/>
                <w:spacing w:val="5"/>
                <w:position w:val="2"/>
              </w:rPr>
              <w:t>4</w:t>
            </w:r>
          </w:hyperlink>
        </w:p>
      </w:sdtContent>
    </w:sdt>
    <w:p>
      <w:pPr>
        <w:spacing w:line="359" w:lineRule="exact"/>
        <w:sectPr>
          <w:headerReference w:type="default" r:id="rId1"/>
          <w:footerReference w:type="default" r:id="rId2"/>
          <w:pgSz w:w="11907" w:h="16840"/>
          <w:pgMar w:top="1123" w:right="1133" w:bottom="1370" w:left="1134" w:header="786" w:footer="1095" w:gutter="0"/>
        </w:sectPr>
        <w:rPr>
          <w:rFonts w:ascii="Times New Roman" w:hAnsi="Times New Roman" w:eastAsia="Times New Roman" w:cs="Times New Roman"/>
          <w:sz w:val="24"/>
          <w:szCs w:val="24"/>
        </w:rPr>
      </w:pPr>
    </w:p>
    <w:p>
      <w:pPr>
        <w:ind w:left="20"/>
        <w:spacing w:before="90" w:line="221" w:lineRule="auto"/>
        <w:outlineLvl w:val="0"/>
        <w:rPr>
          <w:rFonts w:ascii="SimHei" w:hAnsi="SimHei" w:eastAsia="SimHei" w:cs="SimHei"/>
          <w:sz w:val="24"/>
          <w:szCs w:val="24"/>
        </w:rPr>
      </w:pPr>
      <w:bookmarkStart w:name="bookmark1" w:id="1"/>
      <w:bookmarkEnd w:id="1"/>
      <w:r>
        <w:rPr>
          <w:rFonts w:ascii="SimHei" w:hAnsi="SimHei" w:eastAsia="SimHei" w:cs="SimHei"/>
          <w:sz w:val="24"/>
          <w:szCs w:val="24"/>
          <w:spacing w:val="-8"/>
        </w:rPr>
        <w:t>1</w:t>
      </w:r>
      <w:r>
        <w:rPr>
          <w:rFonts w:ascii="SimHei" w:hAnsi="SimHei" w:eastAsia="SimHei" w:cs="SimHei"/>
          <w:sz w:val="24"/>
          <w:szCs w:val="24"/>
          <w:spacing w:val="4"/>
        </w:rPr>
        <w:t xml:space="preserve">  </w:t>
      </w:r>
      <w:r>
        <w:rPr>
          <w:rFonts w:ascii="SimHei" w:hAnsi="SimHei" w:eastAsia="SimHei" w:cs="SimHei"/>
          <w:sz w:val="24"/>
          <w:szCs w:val="24"/>
          <w:b/>
          <w:bCs/>
          <w:spacing w:val="-8"/>
        </w:rPr>
        <w:t>操作说明</w:t>
      </w:r>
    </w:p>
    <w:p>
      <w:pPr>
        <w:ind w:left="20"/>
        <w:spacing w:before="276" w:line="221" w:lineRule="auto"/>
        <w:outlineLvl w:val="0"/>
        <w:rPr>
          <w:rFonts w:ascii="SimHei" w:hAnsi="SimHei" w:eastAsia="SimHei" w:cs="SimHei"/>
          <w:sz w:val="24"/>
          <w:szCs w:val="24"/>
        </w:rPr>
      </w:pPr>
      <w:bookmarkStart w:name="bookmark2" w:id="2"/>
      <w:bookmarkEnd w:id="2"/>
      <w:r>
        <w:rPr>
          <w:rFonts w:ascii="SimHei" w:hAnsi="SimHei" w:eastAsia="SimHei" w:cs="SimHei"/>
          <w:sz w:val="24"/>
          <w:szCs w:val="24"/>
          <w:spacing w:val="-6"/>
        </w:rPr>
        <w:t>1.1</w:t>
      </w:r>
      <w:r>
        <w:rPr>
          <w:rFonts w:ascii="SimHei" w:hAnsi="SimHei" w:eastAsia="SimHei" w:cs="SimHei"/>
          <w:sz w:val="24"/>
          <w:szCs w:val="24"/>
          <w:spacing w:val="9"/>
        </w:rPr>
        <w:t xml:space="preserve">  </w:t>
      </w:r>
      <w:r>
        <w:rPr>
          <w:rFonts w:ascii="SimHei" w:hAnsi="SimHei" w:eastAsia="SimHei" w:cs="SimHei"/>
          <w:sz w:val="24"/>
          <w:szCs w:val="24"/>
          <w:spacing w:val="-6"/>
        </w:rPr>
        <w:t>系统环境</w:t>
      </w:r>
    </w:p>
    <w:p>
      <w:pPr>
        <w:ind w:left="11" w:firstLine="482"/>
        <w:spacing w:before="147" w:line="349" w:lineRule="auto"/>
        <w:jc w:val="both"/>
        <w:rPr>
          <w:rFonts w:ascii="SimSun" w:hAnsi="SimSun" w:eastAsia="SimSun" w:cs="SimSun"/>
          <w:sz w:val="24"/>
          <w:szCs w:val="24"/>
        </w:rPr>
      </w:pPr>
      <w:r>
        <w:rPr>
          <w:rFonts w:ascii="SimSun" w:hAnsi="SimSun" w:eastAsia="SimSun" w:cs="SimSun"/>
          <w:sz w:val="24"/>
          <w:szCs w:val="24"/>
          <w:spacing w:val="-1"/>
        </w:rPr>
        <w:t>查询报告请通过互联网，操作系统为</w:t>
      </w:r>
      <w:r>
        <w:rPr>
          <w:rFonts w:ascii="SimSun" w:hAnsi="SimSun" w:eastAsia="SimSun" w:cs="SimSun"/>
          <w:sz w:val="24"/>
          <w:szCs w:val="24"/>
          <w:spacing w:val="-57"/>
        </w:rPr>
        <w:t xml:space="preserve"> </w:t>
      </w:r>
      <w:r>
        <w:rPr>
          <w:rFonts w:ascii="Times New Roman" w:hAnsi="Times New Roman" w:eastAsia="Times New Roman" w:cs="Times New Roman"/>
          <w:sz w:val="24"/>
          <w:szCs w:val="24"/>
          <w:spacing w:val="-1"/>
        </w:rPr>
        <w:t>Windows7 </w:t>
      </w:r>
      <w:r>
        <w:rPr>
          <w:rFonts w:ascii="SimSun" w:hAnsi="SimSun" w:eastAsia="SimSun" w:cs="SimSun"/>
          <w:sz w:val="24"/>
          <w:szCs w:val="24"/>
          <w:spacing w:val="-1"/>
        </w:rPr>
        <w:t>及以上，谷歌</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1"/>
        </w:rPr>
        <w:t>Ch</w:t>
      </w:r>
      <w:r>
        <w:rPr>
          <w:rFonts w:ascii="Times New Roman" w:hAnsi="Times New Roman" w:eastAsia="Times New Roman" w:cs="Times New Roman"/>
          <w:sz w:val="24"/>
          <w:szCs w:val="24"/>
          <w:spacing w:val="-2"/>
        </w:rPr>
        <w:t>rome </w:t>
      </w:r>
      <w:r>
        <w:rPr>
          <w:rFonts w:ascii="SimSun" w:hAnsi="SimSun" w:eastAsia="SimSun" w:cs="SimSun"/>
          <w:sz w:val="24"/>
          <w:szCs w:val="24"/>
          <w:spacing w:val="-2"/>
        </w:rPr>
        <w:t>浏览器、</w:t>
      </w:r>
      <w:r>
        <w:rPr>
          <w:rFonts w:ascii="Times New Roman" w:hAnsi="Times New Roman" w:eastAsia="Times New Roman" w:cs="Times New Roman"/>
          <w:sz w:val="24"/>
          <w:szCs w:val="24"/>
          <w:spacing w:val="-2"/>
        </w:rPr>
        <w:t>360 </w:t>
      </w:r>
      <w:r>
        <w:rPr>
          <w:rFonts w:ascii="SimSun" w:hAnsi="SimSun" w:eastAsia="SimSun" w:cs="SimSun"/>
          <w:sz w:val="24"/>
          <w:szCs w:val="24"/>
          <w:spacing w:val="-2"/>
        </w:rPr>
        <w:t>极速</w:t>
      </w:r>
      <w:r>
        <w:rPr>
          <w:rFonts w:ascii="SimSun" w:hAnsi="SimSun" w:eastAsia="SimSun" w:cs="SimSun"/>
          <w:sz w:val="24"/>
          <w:szCs w:val="24"/>
          <w:spacing w:val="-2"/>
        </w:rPr>
        <w:t>浏览器或火狐</w:t>
      </w:r>
      <w:r>
        <w:rPr>
          <w:rFonts w:ascii="SimSun" w:hAnsi="SimSun" w:eastAsia="SimSun" w:cs="SimSun"/>
          <w:sz w:val="24"/>
          <w:szCs w:val="24"/>
          <w:spacing w:val="-56"/>
        </w:rPr>
        <w:t xml:space="preserve"> </w:t>
      </w:r>
      <w:r>
        <w:rPr>
          <w:rFonts w:ascii="Times New Roman" w:hAnsi="Times New Roman" w:eastAsia="Times New Roman" w:cs="Times New Roman"/>
          <w:sz w:val="24"/>
          <w:szCs w:val="24"/>
          <w:spacing w:val="-2"/>
        </w:rPr>
        <w:t>FireFox</w:t>
      </w:r>
      <w:r>
        <w:rPr>
          <w:rFonts w:ascii="Times New Roman" w:hAnsi="Times New Roman" w:eastAsia="Times New Roman" w:cs="Times New Roman"/>
          <w:sz w:val="24"/>
          <w:szCs w:val="24"/>
          <w:spacing w:val="15"/>
          <w:w w:val="101"/>
        </w:rPr>
        <w:t xml:space="preserve"> </w:t>
      </w:r>
      <w:r>
        <w:rPr>
          <w:rFonts w:ascii="SimSun" w:hAnsi="SimSun" w:eastAsia="SimSun" w:cs="SimSun"/>
          <w:sz w:val="24"/>
          <w:szCs w:val="24"/>
          <w:spacing w:val="-2"/>
        </w:rPr>
        <w:t>浏览器等主流浏览器，为获取最佳系统体验，建议使用谷歌</w:t>
      </w:r>
      <w:r>
        <w:rPr>
          <w:rFonts w:ascii="SimSun" w:hAnsi="SimSun" w:eastAsia="SimSun" w:cs="SimSun"/>
          <w:sz w:val="24"/>
          <w:szCs w:val="24"/>
          <w:spacing w:val="-52"/>
        </w:rPr>
        <w:t xml:space="preserve"> </w:t>
      </w:r>
      <w:r>
        <w:rPr>
          <w:rFonts w:ascii="Times New Roman" w:hAnsi="Times New Roman" w:eastAsia="Times New Roman" w:cs="Times New Roman"/>
          <w:sz w:val="24"/>
          <w:szCs w:val="24"/>
          <w:spacing w:val="-2"/>
        </w:rPr>
        <w:t>Chrome </w:t>
      </w:r>
      <w:r>
        <w:rPr>
          <w:rFonts w:ascii="SimSun" w:hAnsi="SimSun" w:eastAsia="SimSun" w:cs="SimSun"/>
          <w:sz w:val="24"/>
          <w:szCs w:val="24"/>
          <w:spacing w:val="-2"/>
        </w:rPr>
        <w:t>浏</w:t>
      </w:r>
      <w:r>
        <w:rPr>
          <w:rFonts w:ascii="SimSun" w:hAnsi="SimSun" w:eastAsia="SimSun" w:cs="SimSun"/>
          <w:sz w:val="24"/>
          <w:szCs w:val="24"/>
          <w:spacing w:val="-5"/>
        </w:rPr>
        <w:t>览器。</w:t>
      </w:r>
    </w:p>
    <w:p>
      <w:pPr>
        <w:ind w:left="20"/>
        <w:spacing w:before="172" w:line="221" w:lineRule="auto"/>
        <w:outlineLvl w:val="0"/>
        <w:rPr>
          <w:rFonts w:ascii="SimHei" w:hAnsi="SimHei" w:eastAsia="SimHei" w:cs="SimHei"/>
          <w:sz w:val="24"/>
          <w:szCs w:val="24"/>
        </w:rPr>
      </w:pPr>
      <w:bookmarkStart w:name="bookmark3" w:id="3"/>
      <w:bookmarkEnd w:id="3"/>
      <w:r>
        <w:rPr>
          <w:rFonts w:ascii="SimHei" w:hAnsi="SimHei" w:eastAsia="SimHei" w:cs="SimHei"/>
          <w:sz w:val="24"/>
          <w:szCs w:val="24"/>
          <w:spacing w:val="-2"/>
        </w:rPr>
        <w:t>1.2</w:t>
      </w:r>
      <w:r>
        <w:rPr>
          <w:rFonts w:ascii="SimHei" w:hAnsi="SimHei" w:eastAsia="SimHei" w:cs="SimHei"/>
          <w:sz w:val="24"/>
          <w:szCs w:val="24"/>
          <w:spacing w:val="-2"/>
        </w:rPr>
        <w:t xml:space="preserve">  </w:t>
      </w:r>
      <w:r>
        <w:rPr>
          <w:rFonts w:ascii="SimHei" w:hAnsi="SimHei" w:eastAsia="SimHei" w:cs="SimHei"/>
          <w:sz w:val="24"/>
          <w:szCs w:val="24"/>
          <w:spacing w:val="-2"/>
        </w:rPr>
        <w:t>信用报告替代有无违规证明系统</w:t>
      </w:r>
    </w:p>
    <w:p>
      <w:pPr>
        <w:ind w:left="589"/>
        <w:spacing w:before="221" w:line="221" w:lineRule="auto"/>
        <w:outlineLvl w:val="0"/>
        <w:rPr>
          <w:rFonts w:ascii="SimHei" w:hAnsi="SimHei" w:eastAsia="SimHei" w:cs="SimHei"/>
          <w:sz w:val="24"/>
          <w:szCs w:val="24"/>
        </w:rPr>
      </w:pPr>
      <w:bookmarkStart w:name="bookmark4" w:id="4"/>
      <w:bookmarkEnd w:id="4"/>
      <w:r>
        <w:rPr>
          <w:rFonts w:ascii="SimHei" w:hAnsi="SimHei" w:eastAsia="SimHei" w:cs="SimHei"/>
          <w:sz w:val="24"/>
          <w:szCs w:val="24"/>
          <w:spacing w:val="-4"/>
        </w:rPr>
        <w:t>1.2.1</w:t>
      </w:r>
      <w:r>
        <w:rPr>
          <w:rFonts w:ascii="SimHei" w:hAnsi="SimHei" w:eastAsia="SimHei" w:cs="SimHei"/>
          <w:sz w:val="24"/>
          <w:szCs w:val="24"/>
          <w:spacing w:val="7"/>
        </w:rPr>
        <w:t xml:space="preserve">  </w:t>
      </w:r>
      <w:r>
        <w:rPr>
          <w:rFonts w:ascii="SimHei" w:hAnsi="SimHei" w:eastAsia="SimHei" w:cs="SimHei"/>
          <w:sz w:val="24"/>
          <w:szCs w:val="24"/>
          <w:spacing w:val="-4"/>
        </w:rPr>
        <w:t>系统登录</w:t>
      </w:r>
    </w:p>
    <w:p>
      <w:pPr>
        <w:ind w:left="8" w:firstLine="487"/>
        <w:spacing w:before="176" w:line="349" w:lineRule="auto"/>
        <w:jc w:val="both"/>
        <w:rPr>
          <w:rFonts w:ascii="SimSun" w:hAnsi="SimSun" w:eastAsia="SimSun" w:cs="SimSun"/>
          <w:sz w:val="24"/>
          <w:szCs w:val="24"/>
        </w:rPr>
      </w:pPr>
      <w:r>
        <w:rPr>
          <w:rFonts w:ascii="SimSun" w:hAnsi="SimSun" w:eastAsia="SimSun" w:cs="SimSun"/>
          <w:sz w:val="24"/>
          <w:szCs w:val="24"/>
        </w:rPr>
        <w:t>登录黑龙江省经营主体公共信用信息报告（有无违</w:t>
      </w:r>
      <w:r>
        <w:rPr>
          <w:rFonts w:ascii="SimSun" w:hAnsi="SimSun" w:eastAsia="SimSun" w:cs="SimSun"/>
          <w:sz w:val="24"/>
          <w:szCs w:val="24"/>
          <w:spacing w:val="-1"/>
        </w:rPr>
        <w:t>法违规证明版）系统地址：信用中国</w:t>
      </w:r>
      <w:r>
        <w:rPr>
          <w:rFonts w:ascii="SimSun" w:hAnsi="SimSun" w:eastAsia="SimSun" w:cs="SimSun"/>
          <w:sz w:val="24"/>
          <w:szCs w:val="24"/>
          <w:spacing w:val="-1"/>
        </w:rPr>
        <w:t>（黑龙江）官方网站（</w:t>
      </w:r>
      <w:hyperlink w:history="true" r:id="rId5">
        <w:r>
          <w:rPr>
            <w:rFonts w:ascii="Times New Roman" w:hAnsi="Times New Roman" w:eastAsia="Times New Roman" w:cs="Times New Roman"/>
            <w:sz w:val="24"/>
            <w:szCs w:val="24"/>
            <w:spacing w:val="-1"/>
          </w:rPr>
          <w:t>https://credit.hlj.gov.cn/</w:t>
        </w:r>
      </w:hyperlink>
      <w:r>
        <w:rPr>
          <w:rFonts w:ascii="SimSun" w:hAnsi="SimSun" w:eastAsia="SimSun" w:cs="SimSun"/>
          <w:sz w:val="24"/>
          <w:szCs w:val="24"/>
          <w:spacing w:val="-62"/>
        </w:rPr>
        <w:t>），</w:t>
      </w:r>
      <w:r>
        <w:rPr>
          <w:rFonts w:ascii="SimSun" w:hAnsi="SimSun" w:eastAsia="SimSun" w:cs="SimSun"/>
          <w:sz w:val="24"/>
          <w:szCs w:val="24"/>
          <w:spacing w:val="-1"/>
        </w:rPr>
        <w:t>在信用服务模块下找到</w:t>
      </w:r>
      <w:r>
        <w:rPr>
          <w:rFonts w:ascii="SimSun" w:hAnsi="SimSun" w:eastAsia="SimSun" w:cs="SimSun"/>
          <w:sz w:val="24"/>
          <w:szCs w:val="24"/>
          <w:spacing w:val="-2"/>
        </w:rPr>
        <w:t>“信用报告</w:t>
      </w:r>
      <w:r>
        <w:rPr>
          <w:rFonts w:ascii="Times New Roman" w:hAnsi="Times New Roman" w:eastAsia="Times New Roman" w:cs="Times New Roman"/>
          <w:sz w:val="24"/>
          <w:szCs w:val="24"/>
          <w:spacing w:val="-2"/>
        </w:rPr>
        <w:t>(</w:t>
      </w:r>
      <w:r>
        <w:rPr>
          <w:rFonts w:ascii="SimSun" w:hAnsi="SimSun" w:eastAsia="SimSun" w:cs="SimSun"/>
          <w:sz w:val="24"/>
          <w:szCs w:val="24"/>
          <w:spacing w:val="-2"/>
        </w:rPr>
        <w:t>有无违法</w:t>
      </w:r>
      <w:r>
        <w:rPr>
          <w:rFonts w:ascii="SimSun" w:hAnsi="SimSun" w:eastAsia="SimSun" w:cs="SimSun"/>
          <w:sz w:val="24"/>
          <w:szCs w:val="24"/>
          <w:spacing w:val="-4"/>
        </w:rPr>
        <w:t>违规证明版</w:t>
      </w:r>
      <w:r>
        <w:rPr>
          <w:rFonts w:ascii="Times New Roman" w:hAnsi="Times New Roman" w:eastAsia="Times New Roman" w:cs="Times New Roman"/>
          <w:sz w:val="24"/>
          <w:szCs w:val="24"/>
          <w:spacing w:val="-4"/>
        </w:rPr>
        <w:t>)</w:t>
      </w:r>
      <w:r>
        <w:rPr>
          <w:rFonts w:ascii="Times New Roman" w:hAnsi="Times New Roman" w:eastAsia="Times New Roman" w:cs="Times New Roman"/>
          <w:sz w:val="24"/>
          <w:szCs w:val="24"/>
          <w:spacing w:val="-24"/>
        </w:rPr>
        <w:t xml:space="preserve"> </w:t>
      </w:r>
      <w:r>
        <w:rPr>
          <w:rFonts w:ascii="SimSun" w:hAnsi="SimSun" w:eastAsia="SimSun" w:cs="SimSun"/>
          <w:sz w:val="24"/>
          <w:szCs w:val="24"/>
          <w:spacing w:val="-4"/>
        </w:rPr>
        <w:t>”功能图标如下图</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4"/>
        </w:rPr>
        <w:t>1 </w:t>
      </w:r>
      <w:r>
        <w:rPr>
          <w:rFonts w:ascii="SimSun" w:hAnsi="SimSun" w:eastAsia="SimSun" w:cs="SimSun"/>
          <w:sz w:val="24"/>
          <w:szCs w:val="24"/>
          <w:spacing w:val="-4"/>
        </w:rPr>
        <w:t>所示。</w:t>
      </w:r>
    </w:p>
    <w:p>
      <w:pPr>
        <w:ind w:firstLine="281"/>
        <w:spacing w:before="5" w:line="4455" w:lineRule="exact"/>
        <w:rPr/>
      </w:pPr>
      <w:r>
        <w:rPr>
          <w:position w:val="-89"/>
        </w:rPr>
        <w:drawing>
          <wp:inline distT="0" distB="0" distL="0" distR="0">
            <wp:extent cx="5764529" cy="2829306"/>
            <wp:effectExtent l="0" t="0" r="0" b="0"/>
            <wp:docPr id="2" name="IM 2"/>
            <wp:cNvGraphicFramePr/>
            <a:graphic>
              <a:graphicData uri="http://schemas.openxmlformats.org/drawingml/2006/picture">
                <pic:pic>
                  <pic:nvPicPr>
                    <pic:cNvPr id="2" name="IM 2"/>
                    <pic:cNvPicPr/>
                  </pic:nvPicPr>
                  <pic:blipFill>
                    <a:blip r:embed="rId6"/>
                    <a:stretch>
                      <a:fillRect/>
                    </a:stretch>
                  </pic:blipFill>
                  <pic:spPr>
                    <a:xfrm rot="0">
                      <a:off x="0" y="0"/>
                      <a:ext cx="5764529" cy="2829306"/>
                    </a:xfrm>
                    <a:prstGeom prst="rect">
                      <a:avLst/>
                    </a:prstGeom>
                  </pic:spPr>
                </pic:pic>
              </a:graphicData>
            </a:graphic>
          </wp:inline>
        </w:drawing>
      </w:r>
    </w:p>
    <w:p>
      <w:pPr>
        <w:ind w:left="3927"/>
        <w:spacing w:before="141" w:line="274" w:lineRule="exact"/>
        <w:rPr>
          <w:rFonts w:ascii="SimSun" w:hAnsi="SimSun" w:eastAsia="SimSun" w:cs="SimSun"/>
          <w:sz w:val="20"/>
          <w:szCs w:val="20"/>
        </w:rPr>
      </w:pPr>
      <w:r>
        <w:rPr>
          <w:rFonts w:ascii="SimSun" w:hAnsi="SimSun" w:eastAsia="SimSun" w:cs="SimSun"/>
          <w:sz w:val="20"/>
          <w:szCs w:val="20"/>
          <w:spacing w:val="1"/>
          <w:position w:val="1"/>
        </w:rPr>
        <w:t>图</w:t>
      </w:r>
      <w:r>
        <w:rPr>
          <w:rFonts w:ascii="SimSun" w:hAnsi="SimSun" w:eastAsia="SimSun" w:cs="SimSun"/>
          <w:sz w:val="20"/>
          <w:szCs w:val="20"/>
          <w:spacing w:val="-20"/>
          <w:position w:val="1"/>
        </w:rPr>
        <w:t xml:space="preserve"> </w:t>
      </w:r>
      <w:r>
        <w:rPr>
          <w:rFonts w:ascii="Times New Roman" w:hAnsi="Times New Roman" w:eastAsia="Times New Roman" w:cs="Times New Roman"/>
          <w:sz w:val="20"/>
          <w:szCs w:val="20"/>
          <w:spacing w:val="1"/>
          <w:position w:val="1"/>
        </w:rPr>
        <w:t>1</w:t>
      </w:r>
      <w:r>
        <w:rPr>
          <w:rFonts w:ascii="Times New Roman" w:hAnsi="Times New Roman" w:eastAsia="Times New Roman" w:cs="Times New Roman"/>
          <w:sz w:val="20"/>
          <w:szCs w:val="20"/>
          <w:spacing w:val="4"/>
          <w:position w:val="1"/>
        </w:rPr>
        <w:t xml:space="preserve">    </w:t>
      </w:r>
      <w:r>
        <w:rPr>
          <w:rFonts w:ascii="SimSun" w:hAnsi="SimSun" w:eastAsia="SimSun" w:cs="SimSun"/>
          <w:sz w:val="20"/>
          <w:szCs w:val="20"/>
          <w:spacing w:val="1"/>
          <w:position w:val="1"/>
        </w:rPr>
        <w:t>信用服务页面</w:t>
      </w:r>
    </w:p>
    <w:p>
      <w:pPr>
        <w:ind w:left="8" w:right="98" w:firstLine="482"/>
        <w:spacing w:before="135" w:line="352" w:lineRule="auto"/>
        <w:rPr>
          <w:rFonts w:ascii="SimSun" w:hAnsi="SimSun" w:eastAsia="SimSun" w:cs="SimSun"/>
          <w:sz w:val="24"/>
          <w:szCs w:val="24"/>
        </w:rPr>
      </w:pPr>
      <w:r>
        <w:rPr>
          <w:rFonts w:ascii="SimSun" w:hAnsi="SimSun" w:eastAsia="SimSun" w:cs="SimSun"/>
          <w:sz w:val="24"/>
          <w:szCs w:val="24"/>
        </w:rPr>
        <w:t>通过黑龙江省统一身份认证平台接口，选择“法人登录</w:t>
      </w:r>
      <w:r>
        <w:rPr>
          <w:rFonts w:ascii="SimSun" w:hAnsi="SimSun" w:eastAsia="SimSun" w:cs="SimSun"/>
          <w:sz w:val="24"/>
          <w:szCs w:val="24"/>
          <w:spacing w:val="-71"/>
        </w:rPr>
        <w:t xml:space="preserve"> </w:t>
      </w:r>
      <w:r>
        <w:rPr>
          <w:rFonts w:ascii="SimSun" w:hAnsi="SimSun" w:eastAsia="SimSun" w:cs="SimSun"/>
          <w:sz w:val="24"/>
          <w:szCs w:val="24"/>
        </w:rPr>
        <w:t>”使用法人账号登录。如下图</w:t>
      </w:r>
      <w:r>
        <w:rPr>
          <w:rFonts w:ascii="Times New Roman" w:hAnsi="Times New Roman" w:eastAsia="Times New Roman" w:cs="Times New Roman"/>
          <w:sz w:val="24"/>
          <w:szCs w:val="24"/>
        </w:rPr>
        <w:t>2</w:t>
      </w:r>
      <w:r>
        <w:rPr>
          <w:rFonts w:ascii="SimSun" w:hAnsi="SimSun" w:eastAsia="SimSun" w:cs="SimSun"/>
          <w:sz w:val="24"/>
          <w:szCs w:val="24"/>
          <w:spacing w:val="-4"/>
        </w:rPr>
        <w:t>所示。</w:t>
      </w:r>
    </w:p>
    <w:p>
      <w:pPr>
        <w:spacing w:line="352" w:lineRule="auto"/>
        <w:sectPr>
          <w:headerReference w:type="default" r:id="rId3"/>
          <w:footerReference w:type="default" r:id="rId4"/>
          <w:pgSz w:w="11907" w:h="16840"/>
          <w:pgMar w:top="1180" w:right="1133" w:bottom="1103" w:left="1134" w:header="844" w:footer="829" w:gutter="0"/>
        </w:sectPr>
        <w:rPr>
          <w:rFonts w:ascii="SimSun" w:hAnsi="SimSun" w:eastAsia="SimSun" w:cs="SimSun"/>
          <w:sz w:val="24"/>
          <w:szCs w:val="24"/>
        </w:rPr>
      </w:pPr>
    </w:p>
    <w:p>
      <w:pPr>
        <w:spacing w:line="6255" w:lineRule="exact"/>
        <w:rPr/>
      </w:pPr>
      <w:r>
        <w:rPr>
          <w:position w:val="-125"/>
        </w:rPr>
        <w:drawing>
          <wp:inline distT="0" distB="0" distL="0" distR="0">
            <wp:extent cx="6136386" cy="3972306"/>
            <wp:effectExtent l="0" t="0" r="0" b="0"/>
            <wp:docPr id="4" name="IM 4"/>
            <wp:cNvGraphicFramePr/>
            <a:graphic>
              <a:graphicData uri="http://schemas.openxmlformats.org/drawingml/2006/picture">
                <pic:pic>
                  <pic:nvPicPr>
                    <pic:cNvPr id="4" name="IM 4"/>
                    <pic:cNvPicPr/>
                  </pic:nvPicPr>
                  <pic:blipFill>
                    <a:blip r:embed="rId9"/>
                    <a:stretch>
                      <a:fillRect/>
                    </a:stretch>
                  </pic:blipFill>
                  <pic:spPr>
                    <a:xfrm rot="0">
                      <a:off x="0" y="0"/>
                      <a:ext cx="6136386" cy="3972306"/>
                    </a:xfrm>
                    <a:prstGeom prst="rect">
                      <a:avLst/>
                    </a:prstGeom>
                  </pic:spPr>
                </pic:pic>
              </a:graphicData>
            </a:graphic>
          </wp:inline>
        </w:drawing>
      </w:r>
    </w:p>
    <w:p>
      <w:pPr>
        <w:ind w:left="4138"/>
        <w:spacing w:before="121" w:line="274" w:lineRule="exact"/>
        <w:rPr>
          <w:rFonts w:ascii="SimSun" w:hAnsi="SimSun" w:eastAsia="SimSun" w:cs="SimSun"/>
          <w:sz w:val="20"/>
          <w:szCs w:val="20"/>
        </w:rPr>
      </w:pPr>
      <w:r>
        <w:rPr>
          <w:rFonts w:ascii="SimSun" w:hAnsi="SimSun" w:eastAsia="SimSun" w:cs="SimSun"/>
          <w:sz w:val="20"/>
          <w:szCs w:val="20"/>
          <w:position w:val="1"/>
        </w:rPr>
        <w:t>图</w:t>
      </w:r>
      <w:r>
        <w:rPr>
          <w:rFonts w:ascii="SimSun" w:hAnsi="SimSun" w:eastAsia="SimSun" w:cs="SimSun"/>
          <w:sz w:val="20"/>
          <w:szCs w:val="20"/>
          <w:spacing w:val="-39"/>
          <w:position w:val="1"/>
        </w:rPr>
        <w:t xml:space="preserve"> </w:t>
      </w:r>
      <w:r>
        <w:rPr>
          <w:rFonts w:ascii="Times New Roman" w:hAnsi="Times New Roman" w:eastAsia="Times New Roman" w:cs="Times New Roman"/>
          <w:sz w:val="20"/>
          <w:szCs w:val="20"/>
          <w:position w:val="1"/>
        </w:rPr>
        <w:t>2</w:t>
      </w:r>
      <w:r>
        <w:rPr>
          <w:rFonts w:ascii="Times New Roman" w:hAnsi="Times New Roman" w:eastAsia="Times New Roman" w:cs="Times New Roman"/>
          <w:sz w:val="20"/>
          <w:szCs w:val="20"/>
          <w:spacing w:val="5"/>
          <w:position w:val="1"/>
        </w:rPr>
        <w:t xml:space="preserve">    </w:t>
      </w:r>
      <w:r>
        <w:rPr>
          <w:rFonts w:ascii="SimSun" w:hAnsi="SimSun" w:eastAsia="SimSun" w:cs="SimSun"/>
          <w:sz w:val="20"/>
          <w:szCs w:val="20"/>
          <w:position w:val="1"/>
        </w:rPr>
        <w:t>登录页面</w:t>
      </w:r>
    </w:p>
    <w:p>
      <w:pPr>
        <w:ind w:left="9" w:right="29" w:firstLine="512"/>
        <w:spacing w:before="170" w:line="352" w:lineRule="auto"/>
        <w:jc w:val="both"/>
        <w:rPr>
          <w:rFonts w:ascii="SimSun" w:hAnsi="SimSun" w:eastAsia="SimSun" w:cs="SimSun"/>
          <w:sz w:val="24"/>
          <w:szCs w:val="24"/>
        </w:rPr>
      </w:pPr>
      <w:r>
        <w:rPr>
          <w:rFonts w:ascii="SimSun" w:hAnsi="SimSun" w:eastAsia="SimSun" w:cs="SimSun"/>
          <w:sz w:val="24"/>
          <w:szCs w:val="24"/>
          <w:spacing w:val="-2"/>
        </w:rPr>
        <w:t>申请的经营主体通过输入统一社会信用代码、密码，滑块验证成功后，点击“登录</w:t>
      </w:r>
      <w:r>
        <w:rPr>
          <w:rFonts w:ascii="SimSun" w:hAnsi="SimSun" w:eastAsia="SimSun" w:cs="SimSun"/>
          <w:sz w:val="24"/>
          <w:szCs w:val="24"/>
          <w:spacing w:val="-86"/>
        </w:rPr>
        <w:t xml:space="preserve"> </w:t>
      </w:r>
      <w:r>
        <w:rPr>
          <w:rFonts w:ascii="SimSun" w:hAnsi="SimSun" w:eastAsia="SimSun" w:cs="SimSun"/>
          <w:sz w:val="24"/>
          <w:szCs w:val="24"/>
          <w:spacing w:val="-2"/>
        </w:rPr>
        <w:t>”即</w:t>
      </w:r>
      <w:r>
        <w:rPr>
          <w:rFonts w:ascii="SimSun" w:hAnsi="SimSun" w:eastAsia="SimSun" w:cs="SimSun"/>
          <w:sz w:val="24"/>
          <w:szCs w:val="24"/>
        </w:rPr>
        <w:t>可提交验证信息，验证通过后打开黑龙江省经营主体公共信用信</w:t>
      </w:r>
      <w:r>
        <w:rPr>
          <w:rFonts w:ascii="SimSun" w:hAnsi="SimSun" w:eastAsia="SimSun" w:cs="SimSun"/>
          <w:sz w:val="24"/>
          <w:szCs w:val="24"/>
          <w:spacing w:val="-1"/>
        </w:rPr>
        <w:t>息报告（有无违法违规证明</w:t>
      </w:r>
      <w:r>
        <w:rPr>
          <w:rFonts w:ascii="SimSun" w:hAnsi="SimSun" w:eastAsia="SimSun" w:cs="SimSun"/>
          <w:sz w:val="24"/>
          <w:szCs w:val="24"/>
          <w:spacing w:val="-5"/>
        </w:rPr>
        <w:t>版）系统。（如没有账号请到黑龙江省政务服务网进行注册，完成注册、认证后</w:t>
      </w:r>
      <w:r>
        <w:rPr>
          <w:rFonts w:ascii="SimSun" w:hAnsi="SimSun" w:eastAsia="SimSun" w:cs="SimSun"/>
          <w:sz w:val="24"/>
          <w:szCs w:val="24"/>
          <w:spacing w:val="-6"/>
        </w:rPr>
        <w:t>才能登陆）如</w:t>
      </w:r>
      <w:r>
        <w:rPr>
          <w:rFonts w:ascii="SimSun" w:hAnsi="SimSun" w:eastAsia="SimSun" w:cs="SimSun"/>
          <w:sz w:val="24"/>
          <w:szCs w:val="24"/>
          <w:spacing w:val="-6"/>
        </w:rPr>
        <w:t>图</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6"/>
        </w:rPr>
        <w:t>3</w:t>
      </w:r>
      <w:r>
        <w:rPr>
          <w:rFonts w:ascii="Times New Roman" w:hAnsi="Times New Roman" w:eastAsia="Times New Roman" w:cs="Times New Roman"/>
          <w:sz w:val="24"/>
          <w:szCs w:val="24"/>
          <w:spacing w:val="9"/>
        </w:rPr>
        <w:t xml:space="preserve"> </w:t>
      </w:r>
      <w:r>
        <w:rPr>
          <w:rFonts w:ascii="SimSun" w:hAnsi="SimSun" w:eastAsia="SimSun" w:cs="SimSun"/>
          <w:sz w:val="24"/>
          <w:szCs w:val="24"/>
          <w:spacing w:val="-6"/>
        </w:rPr>
        <w:t>所示。</w:t>
      </w:r>
    </w:p>
    <w:p>
      <w:pPr>
        <w:spacing w:line="5358" w:lineRule="exact"/>
        <w:rPr/>
      </w:pPr>
      <w:r>
        <w:rPr>
          <w:position w:val="-107"/>
        </w:rPr>
        <w:drawing>
          <wp:inline distT="0" distB="0" distL="0" distR="0">
            <wp:extent cx="6139433" cy="3402330"/>
            <wp:effectExtent l="0" t="0" r="0" b="0"/>
            <wp:docPr id="6" name="IM 6"/>
            <wp:cNvGraphicFramePr/>
            <a:graphic>
              <a:graphicData uri="http://schemas.openxmlformats.org/drawingml/2006/picture">
                <pic:pic>
                  <pic:nvPicPr>
                    <pic:cNvPr id="6" name="IM 6"/>
                    <pic:cNvPicPr/>
                  </pic:nvPicPr>
                  <pic:blipFill>
                    <a:blip r:embed="rId10"/>
                    <a:stretch>
                      <a:fillRect/>
                    </a:stretch>
                  </pic:blipFill>
                  <pic:spPr>
                    <a:xfrm rot="0">
                      <a:off x="0" y="0"/>
                      <a:ext cx="6139433" cy="3402330"/>
                    </a:xfrm>
                    <a:prstGeom prst="rect">
                      <a:avLst/>
                    </a:prstGeom>
                  </pic:spPr>
                </pic:pic>
              </a:graphicData>
            </a:graphic>
          </wp:inline>
        </w:drawing>
      </w:r>
    </w:p>
    <w:p>
      <w:pPr>
        <w:ind w:left="4191"/>
        <w:spacing w:before="118" w:line="275" w:lineRule="exact"/>
        <w:rPr>
          <w:rFonts w:ascii="SimSun" w:hAnsi="SimSun" w:eastAsia="SimSun" w:cs="SimSun"/>
          <w:sz w:val="20"/>
          <w:szCs w:val="20"/>
        </w:rPr>
      </w:pPr>
      <w:r>
        <w:rPr>
          <w:rFonts w:ascii="SimSun" w:hAnsi="SimSun" w:eastAsia="SimSun" w:cs="SimSun"/>
          <w:sz w:val="20"/>
          <w:szCs w:val="20"/>
          <w:position w:val="1"/>
        </w:rPr>
        <w:t>图</w:t>
      </w:r>
      <w:r>
        <w:rPr>
          <w:rFonts w:ascii="SimSun" w:hAnsi="SimSun" w:eastAsia="SimSun" w:cs="SimSun"/>
          <w:sz w:val="20"/>
          <w:szCs w:val="20"/>
          <w:spacing w:val="-39"/>
          <w:position w:val="1"/>
        </w:rPr>
        <w:t xml:space="preserve"> </w:t>
      </w:r>
      <w:r>
        <w:rPr>
          <w:rFonts w:ascii="Times New Roman" w:hAnsi="Times New Roman" w:eastAsia="Times New Roman" w:cs="Times New Roman"/>
          <w:sz w:val="20"/>
          <w:szCs w:val="20"/>
          <w:position w:val="1"/>
        </w:rPr>
        <w:t>3</w:t>
      </w:r>
      <w:r>
        <w:rPr>
          <w:rFonts w:ascii="Times New Roman" w:hAnsi="Times New Roman" w:eastAsia="Times New Roman" w:cs="Times New Roman"/>
          <w:sz w:val="20"/>
          <w:szCs w:val="20"/>
          <w:spacing w:val="9"/>
          <w:position w:val="1"/>
        </w:rPr>
        <w:t xml:space="preserve">  </w:t>
      </w:r>
      <w:r>
        <w:rPr>
          <w:rFonts w:ascii="SimSun" w:hAnsi="SimSun" w:eastAsia="SimSun" w:cs="SimSun"/>
          <w:sz w:val="20"/>
          <w:szCs w:val="20"/>
          <w:position w:val="1"/>
        </w:rPr>
        <w:t>系统首页</w:t>
      </w:r>
    </w:p>
    <w:p>
      <w:pPr>
        <w:spacing w:line="275" w:lineRule="exact"/>
        <w:sectPr>
          <w:headerReference w:type="default" r:id="rId7"/>
          <w:footerReference w:type="default" r:id="rId8"/>
          <w:pgSz w:w="11907" w:h="16840"/>
          <w:pgMar w:top="1134" w:right="1104" w:bottom="1103" w:left="1134" w:header="844" w:footer="829" w:gutter="0"/>
        </w:sectPr>
        <w:rPr>
          <w:rFonts w:ascii="SimSun" w:hAnsi="SimSun" w:eastAsia="SimSun" w:cs="SimSun"/>
          <w:sz w:val="20"/>
          <w:szCs w:val="20"/>
        </w:rPr>
      </w:pPr>
    </w:p>
    <w:p>
      <w:pPr>
        <w:ind w:left="6" w:right="27" w:firstLine="422"/>
        <w:spacing w:before="1" w:line="345" w:lineRule="auto"/>
        <w:rPr>
          <w:rFonts w:ascii="SimSun" w:hAnsi="SimSun" w:eastAsia="SimSun" w:cs="SimSun"/>
          <w:sz w:val="24"/>
          <w:szCs w:val="24"/>
        </w:rPr>
      </w:pPr>
      <w:r>
        <w:rPr>
          <w:rFonts w:ascii="SimSun" w:hAnsi="SimSun" w:eastAsia="SimSun" w:cs="SimSun"/>
          <w:sz w:val="24"/>
          <w:szCs w:val="24"/>
          <w:spacing w:val="2"/>
        </w:rPr>
        <w:t>专用信用报告常见问题中可以已经列出在报告申请过程中有哪些常见的问题，申请之前</w:t>
      </w:r>
      <w:r>
        <w:rPr>
          <w:rFonts w:ascii="SimSun" w:hAnsi="SimSun" w:eastAsia="SimSun" w:cs="SimSun"/>
          <w:sz w:val="24"/>
          <w:szCs w:val="24"/>
          <w:spacing w:val="-1"/>
        </w:rPr>
        <w:t>请注意查看。如下图</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1"/>
        </w:rPr>
        <w:t>4 </w:t>
      </w:r>
      <w:r>
        <w:rPr>
          <w:rFonts w:ascii="SimSun" w:hAnsi="SimSun" w:eastAsia="SimSun" w:cs="SimSun"/>
          <w:sz w:val="24"/>
          <w:szCs w:val="24"/>
          <w:spacing w:val="-1"/>
        </w:rPr>
        <w:t>所示。</w:t>
      </w:r>
    </w:p>
    <w:p>
      <w:pPr>
        <w:spacing w:line="5677" w:lineRule="exact"/>
        <w:rPr/>
      </w:pPr>
      <w:r>
        <w:rPr>
          <w:position w:val="-113"/>
        </w:rPr>
        <w:drawing>
          <wp:inline distT="0" distB="0" distL="0" distR="0">
            <wp:extent cx="6136386" cy="3605021"/>
            <wp:effectExtent l="0" t="0" r="0" b="0"/>
            <wp:docPr id="8" name="IM 8"/>
            <wp:cNvGraphicFramePr/>
            <a:graphic>
              <a:graphicData uri="http://schemas.openxmlformats.org/drawingml/2006/picture">
                <pic:pic>
                  <pic:nvPicPr>
                    <pic:cNvPr id="8" name="IM 8"/>
                    <pic:cNvPicPr/>
                  </pic:nvPicPr>
                  <pic:blipFill>
                    <a:blip r:embed="rId13"/>
                    <a:stretch>
                      <a:fillRect/>
                    </a:stretch>
                  </pic:blipFill>
                  <pic:spPr>
                    <a:xfrm rot="0">
                      <a:off x="0" y="0"/>
                      <a:ext cx="6136386" cy="3605021"/>
                    </a:xfrm>
                    <a:prstGeom prst="rect">
                      <a:avLst/>
                    </a:prstGeom>
                  </pic:spPr>
                </pic:pic>
              </a:graphicData>
            </a:graphic>
          </wp:inline>
        </w:drawing>
      </w:r>
    </w:p>
    <w:p>
      <w:pPr>
        <w:ind w:left="4184"/>
        <w:spacing w:before="154" w:line="223" w:lineRule="auto"/>
        <w:rPr>
          <w:rFonts w:ascii="SimSun" w:hAnsi="SimSun" w:eastAsia="SimSun" w:cs="SimSun"/>
          <w:sz w:val="20"/>
          <w:szCs w:val="20"/>
        </w:rPr>
      </w:pPr>
      <w:r>
        <w:rPr>
          <w:rFonts w:ascii="SimSun" w:hAnsi="SimSun" w:eastAsia="SimSun" w:cs="SimSun"/>
          <w:sz w:val="20"/>
          <w:szCs w:val="20"/>
          <w:spacing w:val="-1"/>
        </w:rPr>
        <w:t>图</w:t>
      </w:r>
      <w:r>
        <w:rPr>
          <w:rFonts w:ascii="SimSun" w:hAnsi="SimSun" w:eastAsia="SimSun" w:cs="SimSun"/>
          <w:sz w:val="20"/>
          <w:szCs w:val="20"/>
          <w:spacing w:val="-38"/>
        </w:rPr>
        <w:t xml:space="preserve"> </w:t>
      </w:r>
      <w:r>
        <w:rPr>
          <w:rFonts w:ascii="SimSun" w:hAnsi="SimSun" w:eastAsia="SimSun" w:cs="SimSun"/>
          <w:sz w:val="24"/>
          <w:szCs w:val="24"/>
          <w:spacing w:val="-1"/>
        </w:rPr>
        <w:t>4 </w:t>
      </w:r>
      <w:r>
        <w:rPr>
          <w:rFonts w:ascii="SimSun" w:hAnsi="SimSun" w:eastAsia="SimSun" w:cs="SimSun"/>
          <w:sz w:val="20"/>
          <w:szCs w:val="20"/>
          <w:spacing w:val="-1"/>
        </w:rPr>
        <w:t>常见问题</w:t>
      </w:r>
    </w:p>
    <w:p>
      <w:pPr>
        <w:ind w:left="8" w:right="27" w:firstLine="420"/>
        <w:spacing w:before="176" w:line="350" w:lineRule="auto"/>
        <w:jc w:val="both"/>
        <w:rPr>
          <w:rFonts w:ascii="SimSun" w:hAnsi="SimSun" w:eastAsia="SimSun" w:cs="SimSun"/>
          <w:sz w:val="24"/>
          <w:szCs w:val="24"/>
        </w:rPr>
      </w:pPr>
      <w:r>
        <w:rPr>
          <w:rFonts w:ascii="SimSun" w:hAnsi="SimSun" w:eastAsia="SimSun" w:cs="SimSun"/>
          <w:sz w:val="24"/>
          <w:szCs w:val="24"/>
          <w:spacing w:val="2"/>
        </w:rPr>
        <w:t>专用信用报告操作指南，为指导经营主体在申请过程中每一步操作说明，申请报告前可</w:t>
      </w:r>
      <w:r>
        <w:rPr>
          <w:rFonts w:ascii="SimSun" w:hAnsi="SimSun" w:eastAsia="SimSun" w:cs="SimSun"/>
          <w:sz w:val="24"/>
          <w:szCs w:val="24"/>
          <w:spacing w:val="2"/>
        </w:rPr>
        <w:t>以在线查看或者下载到本地，按照报告操作指南可以完成在线申请专用信用</w:t>
      </w:r>
      <w:r>
        <w:rPr>
          <w:rFonts w:ascii="SimSun" w:hAnsi="SimSun" w:eastAsia="SimSun" w:cs="SimSun"/>
          <w:sz w:val="24"/>
          <w:szCs w:val="24"/>
          <w:spacing w:val="1"/>
        </w:rPr>
        <w:t>报告。如下图</w:t>
      </w:r>
      <w:r>
        <w:rPr>
          <w:rFonts w:ascii="SimSun" w:hAnsi="SimSun" w:eastAsia="SimSun" w:cs="SimSun"/>
          <w:sz w:val="24"/>
          <w:szCs w:val="24"/>
          <w:spacing w:val="-45"/>
        </w:rPr>
        <w:t xml:space="preserve"> </w:t>
      </w:r>
      <w:r>
        <w:rPr>
          <w:rFonts w:ascii="Times New Roman" w:hAnsi="Times New Roman" w:eastAsia="Times New Roman" w:cs="Times New Roman"/>
          <w:sz w:val="24"/>
          <w:szCs w:val="24"/>
          <w:spacing w:val="1"/>
        </w:rPr>
        <w:t>5</w:t>
      </w:r>
      <w:r>
        <w:rPr>
          <w:rFonts w:ascii="SimSun" w:hAnsi="SimSun" w:eastAsia="SimSun" w:cs="SimSun"/>
          <w:sz w:val="24"/>
          <w:szCs w:val="24"/>
          <w:spacing w:val="-4"/>
        </w:rPr>
        <w:t>所示。</w:t>
      </w:r>
    </w:p>
    <w:p>
      <w:pPr>
        <w:ind w:firstLine="1171"/>
        <w:spacing w:line="5245" w:lineRule="exact"/>
        <w:rPr/>
      </w:pPr>
      <w:r>
        <w:rPr>
          <w:position w:val="-104"/>
        </w:rPr>
        <w:drawing>
          <wp:inline distT="0" distB="0" distL="0" distR="0">
            <wp:extent cx="4633721" cy="3330702"/>
            <wp:effectExtent l="0" t="0" r="0" b="0"/>
            <wp:docPr id="10" name="IM 10"/>
            <wp:cNvGraphicFramePr/>
            <a:graphic>
              <a:graphicData uri="http://schemas.openxmlformats.org/drawingml/2006/picture">
                <pic:pic>
                  <pic:nvPicPr>
                    <pic:cNvPr id="10" name="IM 10"/>
                    <pic:cNvPicPr/>
                  </pic:nvPicPr>
                  <pic:blipFill>
                    <a:blip r:embed="rId14"/>
                    <a:stretch>
                      <a:fillRect/>
                    </a:stretch>
                  </pic:blipFill>
                  <pic:spPr>
                    <a:xfrm rot="0">
                      <a:off x="0" y="0"/>
                      <a:ext cx="4633721" cy="3330702"/>
                    </a:xfrm>
                    <a:prstGeom prst="rect">
                      <a:avLst/>
                    </a:prstGeom>
                  </pic:spPr>
                </pic:pic>
              </a:graphicData>
            </a:graphic>
          </wp:inline>
        </w:drawing>
      </w:r>
    </w:p>
    <w:p>
      <w:pPr>
        <w:ind w:left="4184"/>
        <w:spacing w:before="154" w:line="223" w:lineRule="auto"/>
        <w:rPr>
          <w:rFonts w:ascii="SimSun" w:hAnsi="SimSun" w:eastAsia="SimSun" w:cs="SimSun"/>
          <w:sz w:val="20"/>
          <w:szCs w:val="20"/>
        </w:rPr>
      </w:pPr>
      <w:r>
        <w:rPr>
          <w:rFonts w:ascii="SimSun" w:hAnsi="SimSun" w:eastAsia="SimSun" w:cs="SimSun"/>
          <w:sz w:val="20"/>
          <w:szCs w:val="20"/>
          <w:spacing w:val="-2"/>
        </w:rPr>
        <w:t>图</w:t>
      </w:r>
      <w:r>
        <w:rPr>
          <w:rFonts w:ascii="SimSun" w:hAnsi="SimSun" w:eastAsia="SimSun" w:cs="SimSun"/>
          <w:sz w:val="20"/>
          <w:szCs w:val="20"/>
          <w:spacing w:val="-31"/>
        </w:rPr>
        <w:t xml:space="preserve"> </w:t>
      </w:r>
      <w:r>
        <w:rPr>
          <w:rFonts w:ascii="SimSun" w:hAnsi="SimSun" w:eastAsia="SimSun" w:cs="SimSun"/>
          <w:sz w:val="24"/>
          <w:szCs w:val="24"/>
          <w:spacing w:val="-2"/>
        </w:rPr>
        <w:t>5 </w:t>
      </w:r>
      <w:r>
        <w:rPr>
          <w:rFonts w:ascii="SimSun" w:hAnsi="SimSun" w:eastAsia="SimSun" w:cs="SimSun"/>
          <w:sz w:val="20"/>
          <w:szCs w:val="20"/>
          <w:spacing w:val="-2"/>
        </w:rPr>
        <w:t>操作指南</w:t>
      </w:r>
    </w:p>
    <w:p>
      <w:pPr>
        <w:spacing w:line="223" w:lineRule="auto"/>
        <w:sectPr>
          <w:headerReference w:type="default" r:id="rId11"/>
          <w:footerReference w:type="default" r:id="rId12"/>
          <w:pgSz w:w="11907" w:h="16840"/>
          <w:pgMar w:top="1170" w:right="1108" w:bottom="1103" w:left="1134" w:header="844" w:footer="829" w:gutter="0"/>
        </w:sectPr>
        <w:rPr>
          <w:rFonts w:ascii="SimSun" w:hAnsi="SimSun" w:eastAsia="SimSun" w:cs="SimSun"/>
          <w:sz w:val="20"/>
          <w:szCs w:val="20"/>
        </w:rPr>
      </w:pPr>
    </w:p>
    <w:p>
      <w:pPr>
        <w:ind w:left="589"/>
        <w:spacing w:line="222" w:lineRule="auto"/>
        <w:outlineLvl w:val="0"/>
        <w:rPr>
          <w:rFonts w:ascii="SimHei" w:hAnsi="SimHei" w:eastAsia="SimHei" w:cs="SimHei"/>
          <w:sz w:val="24"/>
          <w:szCs w:val="24"/>
        </w:rPr>
      </w:pPr>
      <w:bookmarkStart w:name="bookmark5" w:id="5"/>
      <w:bookmarkEnd w:id="5"/>
      <w:r>
        <w:rPr>
          <w:rFonts w:ascii="SimHei" w:hAnsi="SimHei" w:eastAsia="SimHei" w:cs="SimHei"/>
          <w:sz w:val="24"/>
          <w:szCs w:val="24"/>
          <w:spacing w:val="-2"/>
        </w:rPr>
        <w:t>1.2.2</w:t>
      </w:r>
      <w:r>
        <w:rPr>
          <w:rFonts w:ascii="SimHei" w:hAnsi="SimHei" w:eastAsia="SimHei" w:cs="SimHei"/>
          <w:sz w:val="24"/>
          <w:szCs w:val="24"/>
          <w:spacing w:val="-2"/>
        </w:rPr>
        <w:t xml:space="preserve">  </w:t>
      </w:r>
      <w:r>
        <w:rPr>
          <w:rFonts w:ascii="SimHei" w:hAnsi="SimHei" w:eastAsia="SimHei" w:cs="SimHei"/>
          <w:sz w:val="24"/>
          <w:szCs w:val="24"/>
          <w:spacing w:val="-2"/>
        </w:rPr>
        <w:t>报告申请</w:t>
      </w:r>
    </w:p>
    <w:p>
      <w:pPr>
        <w:ind w:left="498"/>
        <w:spacing w:before="141" w:line="360" w:lineRule="exact"/>
        <w:rPr>
          <w:rFonts w:ascii="SimSun" w:hAnsi="SimSun" w:eastAsia="SimSun" w:cs="SimSun"/>
          <w:sz w:val="24"/>
          <w:szCs w:val="24"/>
        </w:rPr>
      </w:pPr>
      <w:r>
        <w:rPr>
          <w:rFonts w:ascii="SimSun" w:hAnsi="SimSun" w:eastAsia="SimSun" w:cs="SimSun"/>
          <w:sz w:val="24"/>
          <w:szCs w:val="24"/>
          <w:position w:val="2"/>
        </w:rPr>
        <w:t>点击“点击进入</w:t>
      </w:r>
      <w:r>
        <w:rPr>
          <w:rFonts w:ascii="SimSun" w:hAnsi="SimSun" w:eastAsia="SimSun" w:cs="SimSun"/>
          <w:sz w:val="24"/>
          <w:szCs w:val="24"/>
          <w:spacing w:val="-79"/>
          <w:position w:val="2"/>
        </w:rPr>
        <w:t xml:space="preserve"> </w:t>
      </w:r>
      <w:r>
        <w:rPr>
          <w:rFonts w:ascii="SimSun" w:hAnsi="SimSun" w:eastAsia="SimSun" w:cs="SimSun"/>
          <w:sz w:val="24"/>
          <w:szCs w:val="24"/>
          <w:position w:val="2"/>
        </w:rPr>
        <w:t>”按钮，进入申请流程页面。如下图</w:t>
      </w:r>
      <w:r>
        <w:rPr>
          <w:rFonts w:ascii="Times New Roman" w:hAnsi="Times New Roman" w:eastAsia="Times New Roman" w:cs="Times New Roman"/>
          <w:sz w:val="24"/>
          <w:szCs w:val="24"/>
          <w:position w:val="2"/>
        </w:rPr>
        <w:t>6 </w:t>
      </w:r>
      <w:r>
        <w:rPr>
          <w:rFonts w:ascii="SimSun" w:hAnsi="SimSun" w:eastAsia="SimSun" w:cs="SimSun"/>
          <w:sz w:val="24"/>
          <w:szCs w:val="24"/>
          <w:position w:val="2"/>
        </w:rPr>
        <w:t>所示。</w:t>
      </w:r>
    </w:p>
    <w:p>
      <w:pPr>
        <w:ind w:firstLine="106"/>
        <w:spacing w:before="107" w:line="5272" w:lineRule="exact"/>
        <w:rPr/>
      </w:pPr>
      <w:r>
        <w:rPr>
          <w:position w:val="-105"/>
        </w:rPr>
        <w:drawing>
          <wp:inline distT="0" distB="0" distL="0" distR="0">
            <wp:extent cx="5985509" cy="3347465"/>
            <wp:effectExtent l="0" t="0" r="0" b="0"/>
            <wp:docPr id="12" name="IM 12"/>
            <wp:cNvGraphicFramePr/>
            <a:graphic>
              <a:graphicData uri="http://schemas.openxmlformats.org/drawingml/2006/picture">
                <pic:pic>
                  <pic:nvPicPr>
                    <pic:cNvPr id="12" name="IM 12"/>
                    <pic:cNvPicPr/>
                  </pic:nvPicPr>
                  <pic:blipFill>
                    <a:blip r:embed="rId17"/>
                    <a:stretch>
                      <a:fillRect/>
                    </a:stretch>
                  </pic:blipFill>
                  <pic:spPr>
                    <a:xfrm rot="0">
                      <a:off x="0" y="0"/>
                      <a:ext cx="5985509" cy="3347465"/>
                    </a:xfrm>
                    <a:prstGeom prst="rect">
                      <a:avLst/>
                    </a:prstGeom>
                  </pic:spPr>
                </pic:pic>
              </a:graphicData>
            </a:graphic>
          </wp:inline>
        </w:drawing>
      </w:r>
    </w:p>
    <w:p>
      <w:pPr>
        <w:ind w:left="3982"/>
        <w:spacing w:before="118" w:line="275" w:lineRule="exact"/>
        <w:rPr>
          <w:rFonts w:ascii="SimSun" w:hAnsi="SimSun" w:eastAsia="SimSun" w:cs="SimSun"/>
          <w:sz w:val="20"/>
          <w:szCs w:val="20"/>
        </w:rPr>
      </w:pPr>
      <w:r>
        <w:rPr>
          <w:rFonts w:ascii="SimSun" w:hAnsi="SimSun" w:eastAsia="SimSun" w:cs="SimSun"/>
          <w:sz w:val="20"/>
          <w:szCs w:val="20"/>
          <w:spacing w:val="-1"/>
          <w:position w:val="1"/>
        </w:rPr>
        <w:t>图</w:t>
      </w:r>
      <w:r>
        <w:rPr>
          <w:rFonts w:ascii="SimSun" w:hAnsi="SimSun" w:eastAsia="SimSun" w:cs="SimSun"/>
          <w:sz w:val="20"/>
          <w:szCs w:val="20"/>
          <w:spacing w:val="-33"/>
          <w:position w:val="1"/>
        </w:rPr>
        <w:t xml:space="preserve"> </w:t>
      </w:r>
      <w:r>
        <w:rPr>
          <w:rFonts w:ascii="Times New Roman" w:hAnsi="Times New Roman" w:eastAsia="Times New Roman" w:cs="Times New Roman"/>
          <w:sz w:val="20"/>
          <w:szCs w:val="20"/>
          <w:spacing w:val="-1"/>
          <w:position w:val="1"/>
        </w:rPr>
        <w:t>6</w:t>
      </w:r>
      <w:r>
        <w:rPr>
          <w:rFonts w:ascii="Times New Roman" w:hAnsi="Times New Roman" w:eastAsia="Times New Roman" w:cs="Times New Roman"/>
          <w:sz w:val="20"/>
          <w:szCs w:val="20"/>
          <w:spacing w:val="19"/>
          <w:w w:val="101"/>
          <w:position w:val="1"/>
        </w:rPr>
        <w:t xml:space="preserve">  </w:t>
      </w:r>
      <w:r>
        <w:rPr>
          <w:rFonts w:ascii="SimSun" w:hAnsi="SimSun" w:eastAsia="SimSun" w:cs="SimSun"/>
          <w:sz w:val="20"/>
          <w:szCs w:val="20"/>
          <w:spacing w:val="-1"/>
          <w:position w:val="1"/>
        </w:rPr>
        <w:t>申请流程页面</w:t>
      </w:r>
    </w:p>
    <w:p>
      <w:pPr>
        <w:ind w:left="11" w:firstLine="482"/>
        <w:spacing w:before="170" w:line="345" w:lineRule="auto"/>
        <w:rPr>
          <w:rFonts w:ascii="SimSun" w:hAnsi="SimSun" w:eastAsia="SimSun" w:cs="SimSun"/>
          <w:sz w:val="24"/>
          <w:szCs w:val="24"/>
        </w:rPr>
      </w:pPr>
      <w:r>
        <w:rPr>
          <w:rFonts w:ascii="SimSun" w:hAnsi="SimSun" w:eastAsia="SimSun" w:cs="SimSun"/>
          <w:sz w:val="24"/>
          <w:szCs w:val="24"/>
          <w:spacing w:val="-7"/>
        </w:rPr>
        <w:t>该页面点击“我要申请</w:t>
      </w:r>
      <w:r>
        <w:rPr>
          <w:rFonts w:ascii="SimSun" w:hAnsi="SimSun" w:eastAsia="SimSun" w:cs="SimSun"/>
          <w:sz w:val="24"/>
          <w:szCs w:val="24"/>
          <w:spacing w:val="-88"/>
        </w:rPr>
        <w:t xml:space="preserve"> </w:t>
      </w:r>
      <w:r>
        <w:rPr>
          <w:rFonts w:ascii="SimSun" w:hAnsi="SimSun" w:eastAsia="SimSun" w:cs="SimSun"/>
          <w:sz w:val="24"/>
          <w:szCs w:val="24"/>
          <w:spacing w:val="-7"/>
        </w:rPr>
        <w:t>”按钮，进入申请信息选择页面。选择“查询时间</w:t>
      </w:r>
      <w:r>
        <w:rPr>
          <w:rFonts w:ascii="SimSun" w:hAnsi="SimSun" w:eastAsia="SimSun" w:cs="SimSun"/>
          <w:sz w:val="24"/>
          <w:szCs w:val="24"/>
          <w:spacing w:val="-8"/>
        </w:rPr>
        <w:t>区间</w:t>
      </w:r>
      <w:r>
        <w:rPr>
          <w:rFonts w:ascii="SimSun" w:hAnsi="SimSun" w:eastAsia="SimSun" w:cs="SimSun"/>
          <w:sz w:val="24"/>
          <w:szCs w:val="24"/>
          <w:spacing w:val="-88"/>
        </w:rPr>
        <w:t xml:space="preserve"> </w:t>
      </w:r>
      <w:r>
        <w:rPr>
          <w:rFonts w:ascii="SimSun" w:hAnsi="SimSun" w:eastAsia="SimSun" w:cs="SimSun"/>
          <w:sz w:val="24"/>
          <w:szCs w:val="24"/>
          <w:spacing w:val="-8"/>
        </w:rPr>
        <w:t>”、应用场</w:t>
      </w:r>
      <w:r>
        <w:rPr>
          <w:rFonts w:ascii="SimSun" w:hAnsi="SimSun" w:eastAsia="SimSun" w:cs="SimSun"/>
          <w:sz w:val="24"/>
          <w:szCs w:val="24"/>
          <w:spacing w:val="3"/>
        </w:rPr>
        <w:t>景，勾选领域。如下图</w:t>
      </w:r>
      <w:r>
        <w:rPr>
          <w:rFonts w:ascii="Times New Roman" w:hAnsi="Times New Roman" w:eastAsia="Times New Roman" w:cs="Times New Roman"/>
          <w:sz w:val="24"/>
          <w:szCs w:val="24"/>
          <w:spacing w:val="3"/>
        </w:rPr>
        <w:t>7 </w:t>
      </w:r>
      <w:r>
        <w:rPr>
          <w:rFonts w:ascii="SimSun" w:hAnsi="SimSun" w:eastAsia="SimSun" w:cs="SimSun"/>
          <w:sz w:val="24"/>
          <w:szCs w:val="24"/>
          <w:spacing w:val="3"/>
        </w:rPr>
        <w:t>所示。</w:t>
      </w:r>
    </w:p>
    <w:p>
      <w:pPr>
        <w:ind w:firstLine="3"/>
        <w:spacing w:line="5332" w:lineRule="exact"/>
        <w:rPr/>
      </w:pPr>
      <w:r>
        <w:rPr>
          <w:position w:val="-106"/>
        </w:rPr>
        <w:drawing>
          <wp:inline distT="0" distB="0" distL="0" distR="0">
            <wp:extent cx="6115811" cy="3386328"/>
            <wp:effectExtent l="0" t="0" r="0" b="0"/>
            <wp:docPr id="14" name="IM 14"/>
            <wp:cNvGraphicFramePr/>
            <a:graphic>
              <a:graphicData uri="http://schemas.openxmlformats.org/drawingml/2006/picture">
                <pic:pic>
                  <pic:nvPicPr>
                    <pic:cNvPr id="14" name="IM 14"/>
                    <pic:cNvPicPr/>
                  </pic:nvPicPr>
                  <pic:blipFill>
                    <a:blip r:embed="rId18"/>
                    <a:stretch>
                      <a:fillRect/>
                    </a:stretch>
                  </pic:blipFill>
                  <pic:spPr>
                    <a:xfrm rot="0">
                      <a:off x="0" y="0"/>
                      <a:ext cx="6115811" cy="3386328"/>
                    </a:xfrm>
                    <a:prstGeom prst="rect">
                      <a:avLst/>
                    </a:prstGeom>
                  </pic:spPr>
                </pic:pic>
              </a:graphicData>
            </a:graphic>
          </wp:inline>
        </w:drawing>
      </w:r>
    </w:p>
    <w:p>
      <w:pPr>
        <w:ind w:left="3142"/>
        <w:spacing w:before="170" w:line="228" w:lineRule="auto"/>
        <w:rPr>
          <w:rFonts w:ascii="SimSun" w:hAnsi="SimSun" w:eastAsia="SimSun" w:cs="SimSun"/>
          <w:sz w:val="20"/>
          <w:szCs w:val="20"/>
        </w:rPr>
      </w:pPr>
      <w:r>
        <w:rPr>
          <w:rFonts w:ascii="SimSun" w:hAnsi="SimSun" w:eastAsia="SimSun" w:cs="SimSun"/>
          <w:sz w:val="20"/>
          <w:szCs w:val="20"/>
          <w:spacing w:val="6"/>
        </w:rPr>
        <w:t>图</w:t>
      </w:r>
      <w:r>
        <w:rPr>
          <w:rFonts w:ascii="SimSun" w:hAnsi="SimSun" w:eastAsia="SimSun" w:cs="SimSun"/>
          <w:sz w:val="20"/>
          <w:szCs w:val="20"/>
          <w:spacing w:val="-30"/>
        </w:rPr>
        <w:t xml:space="preserve"> </w:t>
      </w:r>
      <w:r>
        <w:rPr>
          <w:rFonts w:ascii="Times New Roman" w:hAnsi="Times New Roman" w:eastAsia="Times New Roman" w:cs="Times New Roman"/>
          <w:sz w:val="20"/>
          <w:szCs w:val="20"/>
          <w:spacing w:val="6"/>
        </w:rPr>
        <w:t>7  </w:t>
      </w:r>
      <w:r>
        <w:rPr>
          <w:rFonts w:ascii="SimSun" w:hAnsi="SimSun" w:eastAsia="SimSun" w:cs="SimSun"/>
          <w:sz w:val="20"/>
          <w:szCs w:val="20"/>
          <w:spacing w:val="6"/>
        </w:rPr>
        <w:t>选择时间区间、应用场景和领域</w:t>
      </w:r>
    </w:p>
    <w:p>
      <w:pPr>
        <w:ind w:left="489"/>
        <w:spacing w:before="130" w:line="360" w:lineRule="exact"/>
        <w:rPr>
          <w:rFonts w:ascii="SimSun" w:hAnsi="SimSun" w:eastAsia="SimSun" w:cs="SimSun"/>
          <w:sz w:val="24"/>
          <w:szCs w:val="24"/>
        </w:rPr>
      </w:pPr>
      <w:r>
        <w:rPr>
          <w:rFonts w:ascii="SimSun" w:hAnsi="SimSun" w:eastAsia="SimSun" w:cs="SimSun"/>
          <w:sz w:val="24"/>
          <w:szCs w:val="24"/>
          <w:spacing w:val="-2"/>
          <w:position w:val="2"/>
        </w:rPr>
        <w:t>选择完毕后点击“确认</w:t>
      </w:r>
      <w:r>
        <w:rPr>
          <w:rFonts w:ascii="SimSun" w:hAnsi="SimSun" w:eastAsia="SimSun" w:cs="SimSun"/>
          <w:sz w:val="24"/>
          <w:szCs w:val="24"/>
          <w:spacing w:val="-87"/>
          <w:position w:val="2"/>
        </w:rPr>
        <w:t xml:space="preserve"> </w:t>
      </w:r>
      <w:r>
        <w:rPr>
          <w:rFonts w:ascii="SimSun" w:hAnsi="SimSun" w:eastAsia="SimSun" w:cs="SimSun"/>
          <w:sz w:val="24"/>
          <w:szCs w:val="24"/>
          <w:spacing w:val="-2"/>
          <w:position w:val="2"/>
        </w:rPr>
        <w:t>”按钮，提交系统查询。如下图</w:t>
      </w:r>
      <w:r>
        <w:rPr>
          <w:rFonts w:ascii="SimSun" w:hAnsi="SimSun" w:eastAsia="SimSun" w:cs="SimSun"/>
          <w:sz w:val="24"/>
          <w:szCs w:val="24"/>
          <w:spacing w:val="-45"/>
          <w:position w:val="2"/>
        </w:rPr>
        <w:t xml:space="preserve"> </w:t>
      </w:r>
      <w:r>
        <w:rPr>
          <w:rFonts w:ascii="Times New Roman" w:hAnsi="Times New Roman" w:eastAsia="Times New Roman" w:cs="Times New Roman"/>
          <w:sz w:val="24"/>
          <w:szCs w:val="24"/>
          <w:spacing w:val="-2"/>
          <w:position w:val="2"/>
        </w:rPr>
        <w:t>8 </w:t>
      </w:r>
      <w:r>
        <w:rPr>
          <w:rFonts w:ascii="SimSun" w:hAnsi="SimSun" w:eastAsia="SimSun" w:cs="SimSun"/>
          <w:sz w:val="24"/>
          <w:szCs w:val="24"/>
          <w:spacing w:val="-2"/>
          <w:position w:val="2"/>
        </w:rPr>
        <w:t>所示。</w:t>
      </w:r>
    </w:p>
    <w:p>
      <w:pPr>
        <w:spacing w:line="360" w:lineRule="exact"/>
        <w:sectPr>
          <w:headerReference w:type="default" r:id="rId15"/>
          <w:footerReference w:type="default" r:id="rId16"/>
          <w:pgSz w:w="11907" w:h="16840"/>
          <w:pgMar w:top="1170" w:right="1133" w:bottom="1103" w:left="1134" w:header="844" w:footer="829" w:gutter="0"/>
        </w:sectPr>
        <w:rPr>
          <w:rFonts w:ascii="SimSun" w:hAnsi="SimSun" w:eastAsia="SimSun" w:cs="SimSun"/>
          <w:sz w:val="24"/>
          <w:szCs w:val="24"/>
        </w:rPr>
      </w:pPr>
    </w:p>
    <w:p>
      <w:pPr>
        <w:spacing w:line="5511" w:lineRule="exact"/>
        <w:rPr/>
      </w:pPr>
      <w:r>
        <w:rPr>
          <w:position w:val="-110"/>
        </w:rPr>
        <w:drawing>
          <wp:inline distT="0" distB="0" distL="0" distR="0">
            <wp:extent cx="6136386" cy="3499866"/>
            <wp:effectExtent l="0" t="0" r="0" b="0"/>
            <wp:docPr id="16" name="IM 16"/>
            <wp:cNvGraphicFramePr/>
            <a:graphic>
              <a:graphicData uri="http://schemas.openxmlformats.org/drawingml/2006/picture">
                <pic:pic>
                  <pic:nvPicPr>
                    <pic:cNvPr id="16" name="IM 16"/>
                    <pic:cNvPicPr/>
                  </pic:nvPicPr>
                  <pic:blipFill>
                    <a:blip r:embed="rId21"/>
                    <a:stretch>
                      <a:fillRect/>
                    </a:stretch>
                  </pic:blipFill>
                  <pic:spPr>
                    <a:xfrm rot="0">
                      <a:off x="0" y="0"/>
                      <a:ext cx="6136386" cy="3499866"/>
                    </a:xfrm>
                    <a:prstGeom prst="rect">
                      <a:avLst/>
                    </a:prstGeom>
                  </pic:spPr>
                </pic:pic>
              </a:graphicData>
            </a:graphic>
          </wp:inline>
        </w:drawing>
      </w:r>
    </w:p>
    <w:p>
      <w:pPr>
        <w:ind w:left="4402"/>
        <w:spacing w:before="135" w:line="274" w:lineRule="exact"/>
        <w:rPr>
          <w:rFonts w:ascii="SimSun" w:hAnsi="SimSun" w:eastAsia="SimSun" w:cs="SimSun"/>
          <w:sz w:val="20"/>
          <w:szCs w:val="20"/>
        </w:rPr>
      </w:pPr>
      <w:r>
        <w:rPr>
          <w:rFonts w:ascii="SimSun" w:hAnsi="SimSun" w:eastAsia="SimSun" w:cs="SimSun"/>
          <w:sz w:val="20"/>
          <w:szCs w:val="20"/>
          <w:spacing w:val="-5"/>
          <w:position w:val="1"/>
        </w:rPr>
        <w:t>图</w:t>
      </w:r>
      <w:r>
        <w:rPr>
          <w:rFonts w:ascii="SimSun" w:hAnsi="SimSun" w:eastAsia="SimSun" w:cs="SimSun"/>
          <w:sz w:val="20"/>
          <w:szCs w:val="20"/>
          <w:spacing w:val="-35"/>
          <w:position w:val="1"/>
        </w:rPr>
        <w:t xml:space="preserve"> </w:t>
      </w:r>
      <w:r>
        <w:rPr>
          <w:rFonts w:ascii="Times New Roman" w:hAnsi="Times New Roman" w:eastAsia="Times New Roman" w:cs="Times New Roman"/>
          <w:sz w:val="20"/>
          <w:szCs w:val="20"/>
          <w:spacing w:val="-5"/>
          <w:position w:val="1"/>
        </w:rPr>
        <w:t>8</w:t>
      </w:r>
      <w:r>
        <w:rPr>
          <w:rFonts w:ascii="Times New Roman" w:hAnsi="Times New Roman" w:eastAsia="Times New Roman" w:cs="Times New Roman"/>
          <w:sz w:val="20"/>
          <w:szCs w:val="20"/>
          <w:spacing w:val="6"/>
          <w:position w:val="1"/>
        </w:rPr>
        <w:t xml:space="preserve">  </w:t>
      </w:r>
      <w:r>
        <w:rPr>
          <w:rFonts w:ascii="SimSun" w:hAnsi="SimSun" w:eastAsia="SimSun" w:cs="SimSun"/>
          <w:sz w:val="20"/>
          <w:szCs w:val="20"/>
          <w:spacing w:val="-5"/>
          <w:position w:val="1"/>
        </w:rPr>
        <w:t>提交</w:t>
      </w:r>
    </w:p>
    <w:p>
      <w:pPr>
        <w:ind w:left="498"/>
        <w:spacing w:before="133" w:line="361" w:lineRule="exact"/>
        <w:rPr>
          <w:rFonts w:ascii="SimSun" w:hAnsi="SimSun" w:eastAsia="SimSun" w:cs="SimSun"/>
          <w:sz w:val="24"/>
          <w:szCs w:val="24"/>
        </w:rPr>
      </w:pPr>
      <w:r>
        <w:rPr>
          <w:rFonts w:ascii="SimSun" w:hAnsi="SimSun" w:eastAsia="SimSun" w:cs="SimSun"/>
          <w:sz w:val="24"/>
          <w:szCs w:val="24"/>
          <w:position w:val="2"/>
        </w:rPr>
        <w:t>点击“确认</w:t>
      </w:r>
      <w:r>
        <w:rPr>
          <w:rFonts w:ascii="SimSun" w:hAnsi="SimSun" w:eastAsia="SimSun" w:cs="SimSun"/>
          <w:sz w:val="24"/>
          <w:szCs w:val="24"/>
          <w:spacing w:val="-79"/>
          <w:position w:val="2"/>
        </w:rPr>
        <w:t xml:space="preserve"> </w:t>
      </w:r>
      <w:r>
        <w:rPr>
          <w:rFonts w:ascii="SimSun" w:hAnsi="SimSun" w:eastAsia="SimSun" w:cs="SimSun"/>
          <w:sz w:val="24"/>
          <w:szCs w:val="24"/>
          <w:position w:val="2"/>
        </w:rPr>
        <w:t>”按钮后，系统提示确认提交信息。如下图</w:t>
      </w:r>
      <w:r>
        <w:rPr>
          <w:rFonts w:ascii="Times New Roman" w:hAnsi="Times New Roman" w:eastAsia="Times New Roman" w:cs="Times New Roman"/>
          <w:sz w:val="24"/>
          <w:szCs w:val="24"/>
          <w:position w:val="2"/>
        </w:rPr>
        <w:t>9 </w:t>
      </w:r>
      <w:r>
        <w:rPr>
          <w:rFonts w:ascii="SimSun" w:hAnsi="SimSun" w:eastAsia="SimSun" w:cs="SimSun"/>
          <w:sz w:val="24"/>
          <w:szCs w:val="24"/>
          <w:position w:val="2"/>
        </w:rPr>
        <w:t>所示。</w:t>
      </w:r>
    </w:p>
    <w:p>
      <w:pPr>
        <w:spacing w:before="107" w:line="5394" w:lineRule="exact"/>
        <w:rPr/>
      </w:pPr>
      <w:r>
        <w:rPr>
          <w:position w:val="-107"/>
        </w:rPr>
        <w:drawing>
          <wp:inline distT="0" distB="0" distL="0" distR="0">
            <wp:extent cx="6133337" cy="3425190"/>
            <wp:effectExtent l="0" t="0" r="0" b="0"/>
            <wp:docPr id="18" name="IM 18"/>
            <wp:cNvGraphicFramePr/>
            <a:graphic>
              <a:graphicData uri="http://schemas.openxmlformats.org/drawingml/2006/picture">
                <pic:pic>
                  <pic:nvPicPr>
                    <pic:cNvPr id="18" name="IM 18"/>
                    <pic:cNvPicPr/>
                  </pic:nvPicPr>
                  <pic:blipFill>
                    <a:blip r:embed="rId22"/>
                    <a:stretch>
                      <a:fillRect/>
                    </a:stretch>
                  </pic:blipFill>
                  <pic:spPr>
                    <a:xfrm rot="0">
                      <a:off x="0" y="0"/>
                      <a:ext cx="6133337" cy="3425190"/>
                    </a:xfrm>
                    <a:prstGeom prst="rect">
                      <a:avLst/>
                    </a:prstGeom>
                  </pic:spPr>
                </pic:pic>
              </a:graphicData>
            </a:graphic>
          </wp:inline>
        </w:drawing>
      </w:r>
    </w:p>
    <w:p>
      <w:pPr>
        <w:ind w:left="4191"/>
        <w:spacing w:before="138" w:line="274" w:lineRule="exact"/>
        <w:rPr>
          <w:rFonts w:ascii="SimSun" w:hAnsi="SimSun" w:eastAsia="SimSun" w:cs="SimSun"/>
          <w:sz w:val="20"/>
          <w:szCs w:val="20"/>
        </w:rPr>
      </w:pPr>
      <w:r>
        <w:rPr>
          <w:rFonts w:ascii="SimSun" w:hAnsi="SimSun" w:eastAsia="SimSun" w:cs="SimSun"/>
          <w:sz w:val="20"/>
          <w:szCs w:val="20"/>
          <w:spacing w:val="1"/>
          <w:position w:val="1"/>
        </w:rPr>
        <w:t>图</w:t>
      </w:r>
      <w:r>
        <w:rPr>
          <w:rFonts w:ascii="SimSun" w:hAnsi="SimSun" w:eastAsia="SimSun" w:cs="SimSun"/>
          <w:sz w:val="20"/>
          <w:szCs w:val="20"/>
          <w:spacing w:val="-40"/>
          <w:position w:val="1"/>
        </w:rPr>
        <w:t xml:space="preserve"> </w:t>
      </w:r>
      <w:r>
        <w:rPr>
          <w:rFonts w:ascii="Times New Roman" w:hAnsi="Times New Roman" w:eastAsia="Times New Roman" w:cs="Times New Roman"/>
          <w:sz w:val="20"/>
          <w:szCs w:val="20"/>
          <w:spacing w:val="1"/>
          <w:position w:val="1"/>
        </w:rPr>
        <w:t>9</w:t>
      </w:r>
      <w:r>
        <w:rPr>
          <w:rFonts w:ascii="Times New Roman" w:hAnsi="Times New Roman" w:eastAsia="Times New Roman" w:cs="Times New Roman"/>
          <w:sz w:val="20"/>
          <w:szCs w:val="20"/>
          <w:spacing w:val="7"/>
          <w:position w:val="1"/>
        </w:rPr>
        <w:t xml:space="preserve">  </w:t>
      </w:r>
      <w:r>
        <w:rPr>
          <w:rFonts w:ascii="SimSun" w:hAnsi="SimSun" w:eastAsia="SimSun" w:cs="SimSun"/>
          <w:sz w:val="20"/>
          <w:szCs w:val="20"/>
          <w:spacing w:val="1"/>
          <w:position w:val="1"/>
        </w:rPr>
        <w:t>确认提交</w:t>
      </w:r>
    </w:p>
    <w:p>
      <w:pPr>
        <w:ind w:left="9" w:right="63" w:firstLine="489"/>
        <w:spacing w:before="171" w:line="344" w:lineRule="auto"/>
        <w:jc w:val="both"/>
        <w:rPr>
          <w:rFonts w:ascii="SimSun" w:hAnsi="SimSun" w:eastAsia="SimSun" w:cs="SimSun"/>
          <w:sz w:val="24"/>
          <w:szCs w:val="24"/>
        </w:rPr>
      </w:pPr>
      <w:r>
        <w:rPr>
          <w:rFonts w:ascii="SimSun" w:hAnsi="SimSun" w:eastAsia="SimSun" w:cs="SimSun"/>
          <w:sz w:val="24"/>
          <w:szCs w:val="24"/>
          <w:spacing w:val="-1"/>
        </w:rPr>
        <w:t>点击“确认</w:t>
      </w:r>
      <w:r>
        <w:rPr>
          <w:rFonts w:ascii="SimSun" w:hAnsi="SimSun" w:eastAsia="SimSun" w:cs="SimSun"/>
          <w:sz w:val="24"/>
          <w:szCs w:val="24"/>
          <w:spacing w:val="-88"/>
        </w:rPr>
        <w:t xml:space="preserve"> </w:t>
      </w:r>
      <w:r>
        <w:rPr>
          <w:rFonts w:ascii="SimSun" w:hAnsi="SimSun" w:eastAsia="SimSun" w:cs="SimSun"/>
          <w:sz w:val="24"/>
          <w:szCs w:val="24"/>
          <w:spacing w:val="-1"/>
        </w:rPr>
        <w:t>”按钮后，系统进行处理。完成后系统弹出信</w:t>
      </w:r>
      <w:r>
        <w:rPr>
          <w:rFonts w:ascii="SimSun" w:hAnsi="SimSun" w:eastAsia="SimSun" w:cs="SimSun"/>
          <w:sz w:val="24"/>
          <w:szCs w:val="24"/>
          <w:spacing w:val="-2"/>
        </w:rPr>
        <w:t>用报告下载窗口，供申请用户</w:t>
      </w:r>
      <w:r>
        <w:rPr>
          <w:rFonts w:ascii="SimSun" w:hAnsi="SimSun" w:eastAsia="SimSun" w:cs="SimSun"/>
          <w:sz w:val="24"/>
          <w:szCs w:val="24"/>
          <w:spacing w:val="-1"/>
        </w:rPr>
        <w:t>下载报告。如下图</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1"/>
        </w:rPr>
        <w:t>12 </w:t>
      </w:r>
      <w:r>
        <w:rPr>
          <w:rFonts w:ascii="SimSun" w:hAnsi="SimSun" w:eastAsia="SimSun" w:cs="SimSun"/>
          <w:sz w:val="24"/>
          <w:szCs w:val="24"/>
          <w:spacing w:val="-1"/>
        </w:rPr>
        <w:t>所示。下载成功后会保存到本地，报告格式为</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1"/>
        </w:rPr>
        <w:t>PDF </w:t>
      </w:r>
      <w:r>
        <w:rPr>
          <w:rFonts w:ascii="SimSun" w:hAnsi="SimSun" w:eastAsia="SimSun" w:cs="SimSun"/>
          <w:sz w:val="24"/>
          <w:szCs w:val="24"/>
          <w:spacing w:val="-1"/>
        </w:rPr>
        <w:t>格式，申请流程结</w:t>
      </w:r>
      <w:r>
        <w:rPr>
          <w:rFonts w:ascii="SimSun" w:hAnsi="SimSun" w:eastAsia="SimSun" w:cs="SimSun"/>
          <w:sz w:val="24"/>
          <w:szCs w:val="24"/>
          <w:spacing w:val="-5"/>
        </w:rPr>
        <w:t>束。（报告文件下载因所使用的浏览器不同，下载窗口不同）</w:t>
      </w:r>
    </w:p>
    <w:p>
      <w:pPr>
        <w:spacing w:line="344" w:lineRule="auto"/>
        <w:sectPr>
          <w:headerReference w:type="default" r:id="rId19"/>
          <w:footerReference w:type="default" r:id="rId20"/>
          <w:pgSz w:w="11907" w:h="16840"/>
          <w:pgMar w:top="1134" w:right="1108" w:bottom="1033" w:left="1134" w:header="844" w:footer="850" w:gutter="0"/>
        </w:sectPr>
        <w:rPr>
          <w:rFonts w:ascii="SimSun" w:hAnsi="SimSun" w:eastAsia="SimSun" w:cs="SimSun"/>
          <w:sz w:val="24"/>
          <w:szCs w:val="24"/>
        </w:rPr>
      </w:pPr>
    </w:p>
    <w:p>
      <w:pPr>
        <w:spacing w:line="5480" w:lineRule="exact"/>
        <w:rPr/>
      </w:pPr>
      <w:r>
        <w:rPr>
          <w:position w:val="-109"/>
        </w:rPr>
        <w:drawing>
          <wp:inline distT="0" distB="0" distL="0" distR="0">
            <wp:extent cx="6139433" cy="3480054"/>
            <wp:effectExtent l="0" t="0" r="0" b="0"/>
            <wp:docPr id="20" name="IM 20"/>
            <wp:cNvGraphicFramePr/>
            <a:graphic>
              <a:graphicData uri="http://schemas.openxmlformats.org/drawingml/2006/picture">
                <pic:pic>
                  <pic:nvPicPr>
                    <pic:cNvPr id="20" name="IM 20"/>
                    <pic:cNvPicPr/>
                  </pic:nvPicPr>
                  <pic:blipFill>
                    <a:blip r:embed="rId24"/>
                    <a:stretch>
                      <a:fillRect/>
                    </a:stretch>
                  </pic:blipFill>
                  <pic:spPr>
                    <a:xfrm rot="0">
                      <a:off x="0" y="0"/>
                      <a:ext cx="6139433" cy="3480054"/>
                    </a:xfrm>
                    <a:prstGeom prst="rect">
                      <a:avLst/>
                    </a:prstGeom>
                  </pic:spPr>
                </pic:pic>
              </a:graphicData>
            </a:graphic>
          </wp:inline>
        </w:drawing>
      </w:r>
    </w:p>
    <w:p>
      <w:pPr>
        <w:ind w:left="3718"/>
        <w:spacing w:before="118" w:line="275" w:lineRule="exact"/>
        <w:rPr>
          <w:rFonts w:ascii="SimSun" w:hAnsi="SimSun" w:eastAsia="SimSun" w:cs="SimSun"/>
          <w:sz w:val="20"/>
          <w:szCs w:val="20"/>
        </w:rPr>
      </w:pPr>
      <w:r>
        <w:rPr>
          <w:rFonts w:ascii="SimSun" w:hAnsi="SimSun" w:eastAsia="SimSun" w:cs="SimSun"/>
          <w:sz w:val="20"/>
          <w:szCs w:val="20"/>
          <w:spacing w:val="3"/>
          <w:position w:val="1"/>
        </w:rPr>
        <w:t>图</w:t>
      </w:r>
      <w:r>
        <w:rPr>
          <w:rFonts w:ascii="SimSun" w:hAnsi="SimSun" w:eastAsia="SimSun" w:cs="SimSun"/>
          <w:sz w:val="20"/>
          <w:szCs w:val="20"/>
          <w:spacing w:val="-15"/>
          <w:position w:val="1"/>
        </w:rPr>
        <w:t xml:space="preserve"> </w:t>
      </w:r>
      <w:r>
        <w:rPr>
          <w:rFonts w:ascii="Times New Roman" w:hAnsi="Times New Roman" w:eastAsia="Times New Roman" w:cs="Times New Roman"/>
          <w:sz w:val="20"/>
          <w:szCs w:val="20"/>
          <w:spacing w:val="3"/>
          <w:position w:val="1"/>
        </w:rPr>
        <w:t>10  </w:t>
      </w:r>
      <w:r>
        <w:rPr>
          <w:rFonts w:ascii="SimSun" w:hAnsi="SimSun" w:eastAsia="SimSun" w:cs="SimSun"/>
          <w:sz w:val="20"/>
          <w:szCs w:val="20"/>
          <w:spacing w:val="3"/>
          <w:position w:val="1"/>
        </w:rPr>
        <w:t>专项信用报告下载</w:t>
      </w:r>
    </w:p>
    <w:sectPr>
      <w:headerReference w:type="default" r:id="rId7"/>
      <w:footerReference w:type="default" r:id="rId23"/>
      <w:pgSz w:w="11907" w:h="16840"/>
      <w:pgMar w:top="1134" w:right="1104" w:bottom="1103" w:left="1134" w:header="844" w:footer="829"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T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default"/>
    <w:sig w:usb0="00000003" w:usb1="288F0000" w:usb2="00000006"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altName w:val="SimHei"/>
    <w:panose1 w:val="02010609060101010101"/>
    <w:charset w:val="86"/>
    <w:family w:val="auto"/>
    <w:pitch w:val="default"/>
    <w:sig w:usb0="800002BF" w:usb1="38CF7CFA" w:usb2="00000016" w:usb3="00000000" w:csb0="00040001" w:csb1="0000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86"/>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FFFF0000"/>
  </w:font>
  <w:font w:name="Microsoft JhengHei">
    <w:panose1 w:val="020B0604030504040204"/>
    <w:charset w:val="88"/>
    <w:family w:val="auto"/>
    <w:pitch w:val="default"/>
    <w:sig w:usb0="000002A7" w:usb1="28CF4400" w:usb2="00000016" w:usb3="00000000" w:csb0="00100009" w:csb1="00000000"/>
  </w:font>
  <w:font w:name="Times New Roman">
    <w:panose1 w:val="02020803070505020304"/>
    <w:charset w:val="00"/>
    <w:family w:val="auto"/>
    <w:pitch w:val="variable"/>
    <w:sig w:usb0="E0002EFF" w:usb1="C000785B" w:usb2="00000009" w:usb3="00000000" w:csb0="400001FF" w:csb1="FFFF000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795"/>
      <w:spacing w:line="264" w:lineRule="exact"/>
      <w:rPr>
        <w:rFonts w:ascii="Times New Roman" w:hAnsi="Times New Roman" w:eastAsia="Times New Roman" w:cs="Times New Roman"/>
        <w:sz w:val="20"/>
        <w:szCs w:val="20"/>
      </w:rPr>
    </w:pPr>
    <w:r>
      <w:rPr>
        <w:rFonts w:ascii="Times New Roman" w:hAnsi="Times New Roman" w:eastAsia="Times New Roman" w:cs="Times New Roman"/>
        <w:sz w:val="20"/>
        <w:szCs w:val="20"/>
        <w:position w:val="1"/>
      </w:rPr>
      <w:t>i</w: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604"/>
      <w:spacing w:line="264" w:lineRule="exact"/>
      <w:rPr>
        <w:rFonts w:ascii="Times New Roman" w:hAnsi="Times New Roman" w:eastAsia="Times New Roman" w:cs="Times New Roman"/>
        <w:sz w:val="20"/>
        <w:szCs w:val="20"/>
      </w:rPr>
    </w:pPr>
    <w:r>
      <w:rPr>
        <w:rFonts w:ascii="Times New Roman" w:hAnsi="Times New Roman" w:eastAsia="Times New Roman" w:cs="Times New Roman"/>
        <w:sz w:val="20"/>
        <w:szCs w:val="20"/>
        <w:position w:val="1"/>
      </w:rPr>
      <w:t>1</w:t>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584"/>
      <w:spacing w:line="264" w:lineRule="exact"/>
      <w:rPr>
        <w:rFonts w:ascii="Times New Roman" w:hAnsi="Times New Roman" w:eastAsia="Times New Roman" w:cs="Times New Roman"/>
        <w:sz w:val="20"/>
        <w:szCs w:val="20"/>
      </w:rPr>
    </w:pPr>
    <w:r>
      <w:rPr>
        <w:rFonts w:ascii="Times New Roman" w:hAnsi="Times New Roman" w:eastAsia="Times New Roman" w:cs="Times New Roman"/>
        <w:sz w:val="20"/>
        <w:szCs w:val="20"/>
        <w:position w:val="1"/>
      </w:rPr>
      <w:t>2</w:t>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588"/>
      <w:spacing w:line="264" w:lineRule="exact"/>
      <w:rPr>
        <w:rFonts w:ascii="Times New Roman" w:hAnsi="Times New Roman" w:eastAsia="Times New Roman" w:cs="Times New Roman"/>
        <w:sz w:val="20"/>
        <w:szCs w:val="20"/>
      </w:rPr>
    </w:pPr>
    <w:r>
      <w:rPr>
        <w:rFonts w:ascii="Times New Roman" w:hAnsi="Times New Roman" w:eastAsia="Times New Roman" w:cs="Times New Roman"/>
        <w:sz w:val="20"/>
        <w:szCs w:val="20"/>
        <w:position w:val="1"/>
      </w:rPr>
      <w:t>3</w:t>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583"/>
      <w:spacing w:line="264" w:lineRule="exact"/>
      <w:rPr>
        <w:rFonts w:ascii="Times New Roman" w:hAnsi="Times New Roman" w:eastAsia="Times New Roman" w:cs="Times New Roman"/>
        <w:sz w:val="20"/>
        <w:szCs w:val="20"/>
      </w:rPr>
    </w:pPr>
    <w:r>
      <w:rPr>
        <w:rFonts w:ascii="Times New Roman" w:hAnsi="Times New Roman" w:eastAsia="Times New Roman" w:cs="Times New Roman"/>
        <w:sz w:val="20"/>
        <w:szCs w:val="20"/>
        <w:spacing w:val="1"/>
        <w:position w:val="1"/>
      </w:rPr>
      <w:t>4</w:t>
    </w:r>
  </w:p>
</w:ftr>
</file>

<file path=word/footer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590"/>
      <w:spacing w:line="181"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ftr>
</file>

<file path=word/footer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589"/>
      <w:spacing w:line="264" w:lineRule="exact"/>
      <w:rPr>
        <w:rFonts w:ascii="Times New Roman" w:hAnsi="Times New Roman" w:eastAsia="Times New Roman" w:cs="Times New Roman"/>
        <w:sz w:val="20"/>
        <w:szCs w:val="20"/>
      </w:rPr>
    </w:pPr>
    <w:r>
      <w:rPr>
        <w:rFonts w:ascii="Times New Roman" w:hAnsi="Times New Roman" w:eastAsia="Times New Roman" w:cs="Times New Roman"/>
        <w:sz w:val="20"/>
        <w:szCs w:val="20"/>
        <w:position w:val="1"/>
      </w:rPr>
      <w:t>6</w: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before="47" w:line="219" w:lineRule="auto"/>
      <w:jc w:val="right"/>
      <w:rPr>
        <w:rFonts w:ascii="SimSun" w:hAnsi="SimSun" w:eastAsia="SimSun" w:cs="SimSun"/>
        <w:sz w:val="18"/>
        <w:szCs w:val="18"/>
      </w:rPr>
    </w:pPr>
    <w:r>
      <w:pict>
        <v:shape id="_x0000_s2" style="position:absolute;margin-left:56.7pt;margin-top:53.05pt;mso-position-vertical-relative:page;mso-position-horizontal-relative:page;width:481.95pt;height:0.75pt;z-index:251658240;" o:allowincell="f" fillcolor="#000000" filled="true" stroked="false" coordsize="9639,15" coordorigin="0,0" path="m,l9638,0l9638,14l0,14l0,0xe"/>
      </w:pict>
    </w:r>
    <w:r>
      <w:rPr>
        <w:rFonts w:ascii="SimSun" w:hAnsi="SimSun" w:eastAsia="SimSun" w:cs="SimSun"/>
        <w:sz w:val="18"/>
        <w:szCs w:val="18"/>
        <w:spacing w:val="-1"/>
      </w:rPr>
      <w:t>黑龙江省经营主体公共信用信息报告(有无违法违规证明版)操作指南</w:t>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before="47" w:line="219" w:lineRule="auto"/>
      <w:jc w:val="right"/>
      <w:rPr>
        <w:rFonts w:ascii="SimSun" w:hAnsi="SimSun" w:eastAsia="SimSun" w:cs="SimSun"/>
        <w:sz w:val="18"/>
        <w:szCs w:val="18"/>
      </w:rPr>
    </w:pPr>
    <w:r>
      <w:pict>
        <v:shape id="_x0000_s4" style="position:absolute;margin-left:56.7pt;margin-top:55.9pt;mso-position-vertical-relative:page;mso-position-horizontal-relative:page;width:481.95pt;height:0.75pt;z-index:251659264;" o:allowincell="f" fillcolor="#000000" filled="true" stroked="false" coordsize="9639,15" coordorigin="0,0" path="m,l9638,0l9638,14l0,14l0,0xe"/>
      </w:pict>
    </w:r>
    <w:r>
      <w:rPr>
        <w:rFonts w:ascii="SimSun" w:hAnsi="SimSun" w:eastAsia="SimSun" w:cs="SimSun"/>
        <w:sz w:val="18"/>
        <w:szCs w:val="18"/>
        <w:spacing w:val="-1"/>
      </w:rPr>
      <w:t>黑龙江省经营主体公共信用信息报告(有无违法违规证明版)操作指南</w:t>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right="29"/>
      <w:spacing w:before="47" w:line="219" w:lineRule="auto"/>
      <w:jc w:val="right"/>
      <w:rPr>
        <w:rFonts w:ascii="SimSun" w:hAnsi="SimSun" w:eastAsia="SimSun" w:cs="SimSun"/>
        <w:sz w:val="18"/>
        <w:szCs w:val="18"/>
      </w:rPr>
    </w:pPr>
    <w:r>
      <w:pict>
        <v:shape id="_x0000_s6" style="position:absolute;margin-left:56.7pt;margin-top:55.9pt;mso-position-vertical-relative:page;mso-position-horizontal-relative:page;width:481.95pt;height:0.75pt;z-index:251660288;" o:allowincell="f" fillcolor="#000000" filled="true" stroked="false" coordsize="9639,15" coordorigin="0,0" path="m,l9638,0l9638,14l0,14l0,0xe"/>
      </w:pict>
    </w:r>
    <w:r>
      <w:rPr>
        <w:rFonts w:ascii="SimSun" w:hAnsi="SimSun" w:eastAsia="SimSun" w:cs="SimSun"/>
        <w:sz w:val="18"/>
        <w:szCs w:val="18"/>
        <w:spacing w:val="-1"/>
      </w:rPr>
      <w:t>黑龙江省经营主体公共信用信息报告(有无违法违规证明版)操作指南</w:t>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right="24"/>
      <w:spacing w:before="47" w:line="219" w:lineRule="auto"/>
      <w:jc w:val="right"/>
      <w:rPr>
        <w:rFonts w:ascii="SimSun" w:hAnsi="SimSun" w:eastAsia="SimSun" w:cs="SimSun"/>
        <w:sz w:val="18"/>
        <w:szCs w:val="18"/>
      </w:rPr>
    </w:pPr>
    <w:r>
      <w:pict>
        <v:shape id="_x0000_s8" style="position:absolute;margin-left:56.7pt;margin-top:55.9pt;mso-position-vertical-relative:page;mso-position-horizontal-relative:page;width:481.95pt;height:0.75pt;z-index:251661312;" o:allowincell="f" fillcolor="#000000" filled="true" stroked="false" coordsize="9639,15" coordorigin="0,0" path="m,l9638,0l9638,14l0,14l0,0xe"/>
      </w:pict>
    </w:r>
    <w:r>
      <w:rPr>
        <w:rFonts w:ascii="SimSun" w:hAnsi="SimSun" w:eastAsia="SimSun" w:cs="SimSun"/>
        <w:sz w:val="18"/>
        <w:szCs w:val="18"/>
        <w:spacing w:val="-1"/>
      </w:rPr>
      <w:t>黑龙江省经营主体公共信用信息报告(有无违法违规证明版)操作指南</w:t>
    </w:r>
  </w:p>
</w:hdr>
</file>

<file path=word/header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spacing w:before="47" w:line="219" w:lineRule="auto"/>
      <w:jc w:val="right"/>
      <w:rPr>
        <w:rFonts w:ascii="SimSun" w:hAnsi="SimSun" w:eastAsia="SimSun" w:cs="SimSun"/>
        <w:sz w:val="18"/>
        <w:szCs w:val="18"/>
      </w:rPr>
    </w:pPr>
    <w:r>
      <w:pict>
        <v:shape id="_x0000_s10" style="position:absolute;margin-left:56.7pt;margin-top:55.9pt;mso-position-vertical-relative:page;mso-position-horizontal-relative:page;width:481.95pt;height:0.75pt;z-index:251662336;" o:allowincell="f" fillcolor="#000000" filled="true" stroked="false" coordsize="9639,15" coordorigin="0,0" path="m,l9638,0l9638,14l0,14l0,0xe"/>
      </w:pict>
    </w:r>
    <w:r>
      <w:rPr>
        <w:rFonts w:ascii="SimSun" w:hAnsi="SimSun" w:eastAsia="SimSun" w:cs="SimSun"/>
        <w:sz w:val="18"/>
        <w:szCs w:val="18"/>
        <w:spacing w:val="-1"/>
      </w:rPr>
      <w:t>黑龙江省经营主体公共信用信息报告(有无违法违规证明版)操作指南</w:t>
    </w:r>
  </w:p>
</w:hdr>
</file>

<file path=word/header6.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right="24"/>
      <w:spacing w:before="47" w:line="219" w:lineRule="auto"/>
      <w:jc w:val="right"/>
      <w:rPr>
        <w:rFonts w:ascii="SimSun" w:hAnsi="SimSun" w:eastAsia="SimSun" w:cs="SimSun"/>
        <w:sz w:val="18"/>
        <w:szCs w:val="18"/>
      </w:rPr>
    </w:pPr>
    <w:r>
      <w:pict>
        <v:shape id="_x0000_s12" style="position:absolute;margin-left:56.7pt;margin-top:55.9pt;mso-position-vertical-relative:page;mso-position-horizontal-relative:page;width:481.95pt;height:0.75pt;z-index:251663360;" o:allowincell="f" fillcolor="#000000" filled="true" stroked="false" coordsize="9639,15" coordorigin="0,0" path="m,l9638,0l9638,14l0,14l0,0xe"/>
      </w:pict>
    </w:r>
    <w:r>
      <w:rPr>
        <w:rFonts w:ascii="SimSun" w:hAnsi="SimSun" w:eastAsia="SimSun" w:cs="SimSun"/>
        <w:sz w:val="18"/>
        <w:szCs w:val="18"/>
        <w:spacing w:val="-1"/>
      </w:rPr>
      <w:t>黑龙江省经营主体公共信用信息报告(有无违法违规证明版)操作指南</w:t>
    </w:r>
  </w:p>
</w:hdr>
</file>

<file path=word/settings.xml><?xml version="1.0" encoding="utf-8"?>
<w:settings xmlns:w="http://schemas.openxmlformats.org/wordprocessingml/2006/main">
  <w:displayBackgroundShape/>
  <w:characterSpacingControl w:val="doNotCompress"/>
  <w:compat>
    <w:spaceForUL/>
    <w:ulTrailSpace/>
    <w:compatSetting w:name="compatibilityMode" w:uri="http://schemas.microsoft.com/office/word" w:val="14"/>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0="urn:schemas-microsoft-com:office:word" xmlns:sl="http://schemas.openxmlformats.org/schemaLibrary/2006/main" xmlns:w14="http://schemas.microsoft.com/office/word/2010/wordml" mc:Ignorable="w14">
  <w:docDefaults>
    <w:rPrDefault>
      <w:rPr>
        <w:rFonts w:ascii="Arial" w:hAnsi="Arial" w:eastAsia="Arial" w:cs="Arial"/>
        <w:sz w:val="21"/>
        <w:szCs w:val="21"/>
        <w:lang w:val="en-US" w:eastAsia="en-US" w:bidi="ar-SA"/>
        <w:color w:val="000000"/>
        <w:kern w:val="0"/>
        <w:snapToGrid w:val="0"/>
      </w:rPr>
    </w:rPrDefault>
  </w:docDefaults>
  <w:style w:type="paragraph" w:styleId="Normal" w:default="1">
    <w:name w:val="Normal"/>
    <w:semiHidden/>
    <w:qFormat/>
    <w:pPr>
      <w:spacing w:line="240" w:lineRule="auto"/>
      <w:jc w:val="left"/>
      <w:autoSpaceDE w:val="0"/>
      <w:autoSpaceDN w:val="0"/>
      <w:adjustRightInd w:val="0"/>
      <w:snapToGrid w:val="0"/>
      <w:kinsoku w:val="0"/>
      <w:textAlignment w:val="baseline"/>
    </w:pPr>
    <w:rPr>
      <w:color w:val="000000"/>
      <w:kern w:val="0"/>
      <w:snapToGrid w:val="0"/>
      <w:noProof w:val="1"/>
    </w:rPr>
  </w:style>
  <w:style w:type="table" w:styleId="TableNormal" w:default="1">
    <w:name w:val="Table Normal"/>
    <w:semiHidden/>
    <w:unhideWhenUsed/>
    <w:qFormat/>
    <w:tblPr>
      <w:tblCellMar>
        <w:left w:w="0" w:type="dxa"/>
        <w:right w:w="0" w:type="dxa"/>
        <w:bottom w:w="0" w:type="dxa"/>
        <w:top w:w="0" w:type="dxa"/>
      </w:tblCellMar>
    </w:tblPr>
  </w:style>
  <w:style w:type="paragraph" w:styleId="BodyText">
    <w:name w:val="Body Text"/>
    <w:basedOn w:val="Normal"/>
    <w:semiHidden/>
    <w:qFormat/>
    <w:pPr/>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image" Target="media/image1.png"/><Relationship Id="rId5" Type="http://schemas.openxmlformats.org/officeDocument/2006/relationships/hyperlink" Target="https://credit.hlj.gov.cn/" TargetMode="External"/><Relationship Id="rId4" Type="http://schemas.openxmlformats.org/officeDocument/2006/relationships/footer" Target="footer2.xml"/><Relationship Id="rId3" Type="http://schemas.openxmlformats.org/officeDocument/2006/relationships/header" Target="header2.xml"/><Relationship Id="rId27" Type="http://schemas.openxmlformats.org/officeDocument/2006/relationships/fontTable" Target="fontTable.xml"/><Relationship Id="rId26" Type="http://schemas.openxmlformats.org/officeDocument/2006/relationships/styles" Target="styles.xml"/><Relationship Id="rId25" Type="http://schemas.openxmlformats.org/officeDocument/2006/relationships/settings" Target="settings.xml"/><Relationship Id="rId24" Type="http://schemas.openxmlformats.org/officeDocument/2006/relationships/image" Target="media/image10.png"/><Relationship Id="rId23" Type="http://schemas.openxmlformats.org/officeDocument/2006/relationships/footer" Target="footer7.xml"/><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footer" Target="footer6.xml"/><Relationship Id="rId2" Type="http://schemas.openxmlformats.org/officeDocument/2006/relationships/footer" Target="footer1.xml"/><Relationship Id="rId19" Type="http://schemas.openxmlformats.org/officeDocument/2006/relationships/header" Target="header6.xml"/><Relationship Id="rId18" Type="http://schemas.openxmlformats.org/officeDocument/2006/relationships/image" Target="media/image7.jpeg"/><Relationship Id="rId17" Type="http://schemas.openxmlformats.org/officeDocument/2006/relationships/image" Target="media/image6.png"/><Relationship Id="rId16" Type="http://schemas.openxmlformats.org/officeDocument/2006/relationships/footer" Target="footer5.xml"/><Relationship Id="rId15" Type="http://schemas.openxmlformats.org/officeDocument/2006/relationships/header" Target="header5.xml"/><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image" Target="media/image3.png"/><Relationship Id="rId1" Type="http://schemas.openxmlformats.org/officeDocument/2006/relationships/header" Target="header1.xml"/></Relationships>
</file>

<file path=docProps/app.xml><?xml version="1.0" encoding="utf-8"?>
<ap:Properties xmlns:vt="http://schemas.openxmlformats.org/officeDocument/2006/docPropsVTypes" xmlns:ap="http://schemas.openxmlformats.org/officeDocument/2006/extended-properties">
  <ap:Application>WPS 文字</ap:Applicat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文档主标题</dc:title>
  <dc:creator>zch</dc:creator>
  <dcterms:created xsi:type="dcterms:W3CDTF">2025-10-31T17:26:39Z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wqlLaW5nc29mdCBQREYgdG8gV1BTIDEyMA</vt:lpwstr>
  </property>
  <property fmtid="{D5CDD505-2E9C-101B-9397-08002B2CF9AE}" pid="3" name="Created">
    <vt:filetime>2026-04-01T14:00:34</vt:filetime>
  </property>
</Properties>
</file>